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826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2059"/>
        <w:gridCol w:w="1701"/>
        <w:gridCol w:w="1510"/>
        <w:gridCol w:w="2140"/>
        <w:gridCol w:w="708"/>
        <w:gridCol w:w="851"/>
        <w:gridCol w:w="857"/>
      </w:tblGrid>
      <w:tr w:rsidR="00045EE8" w:rsidRPr="0060636D" w14:paraId="64746536" w14:textId="77777777" w:rsidTr="00A032F8">
        <w:trPr>
          <w:trHeight w:val="340"/>
        </w:trPr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5DC3E" w14:textId="77777777" w:rsidR="00045EE8" w:rsidRPr="0060636D" w:rsidRDefault="00045EE8" w:rsidP="00A032F8">
            <w:pPr>
              <w:numPr>
                <w:ilvl w:val="0"/>
                <w:numId w:val="3"/>
              </w:numPr>
              <w:ind w:left="284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>Localidad:</w:t>
            </w:r>
          </w:p>
        </w:tc>
        <w:tc>
          <w:tcPr>
            <w:tcW w:w="3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6F0EFEFA" w14:textId="143DCD49" w:rsidR="00045EE8" w:rsidRPr="0060636D" w:rsidRDefault="00045EE8" w:rsidP="00A032F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8AF76" w14:textId="77777777" w:rsidR="00045EE8" w:rsidRPr="0060636D" w:rsidRDefault="00045EE8" w:rsidP="00A032F8">
            <w:pPr>
              <w:rPr>
                <w:color w:val="D9D9D9"/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>Fecha: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E501869" w14:textId="14F39CA5" w:rsidR="00045EE8" w:rsidRPr="0060636D" w:rsidRDefault="00045EE8" w:rsidP="00F3603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1C5461E" w14:textId="60CD35AA" w:rsidR="00045EE8" w:rsidRPr="0060636D" w:rsidRDefault="00045EE8" w:rsidP="00F3603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81FBBCD" w14:textId="27A1C574" w:rsidR="00045EE8" w:rsidRPr="0060636D" w:rsidRDefault="00045EE8" w:rsidP="00F3603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5E62" w:rsidRPr="0060636D" w14:paraId="1FDD95A4" w14:textId="77777777" w:rsidTr="00A032F8">
        <w:trPr>
          <w:trHeight w:val="340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BBC3B" w14:textId="6C03C7BA" w:rsidR="00F55E62" w:rsidRPr="0060636D" w:rsidRDefault="00CD0329" w:rsidP="00DE14E9">
            <w:pPr>
              <w:jc w:val="both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 xml:space="preserve">Línea de Inversión / Concepto de gasto (Circular </w:t>
            </w:r>
            <w:proofErr w:type="spellStart"/>
            <w:r w:rsidR="00E80395" w:rsidRPr="0060636D">
              <w:rPr>
                <w:sz w:val="22"/>
                <w:szCs w:val="22"/>
              </w:rPr>
              <w:t>Confis</w:t>
            </w:r>
            <w:proofErr w:type="spellEnd"/>
            <w:r w:rsidR="00E80395" w:rsidRPr="0060636D">
              <w:rPr>
                <w:sz w:val="22"/>
                <w:szCs w:val="22"/>
              </w:rPr>
              <w:t xml:space="preserve"> </w:t>
            </w:r>
            <w:r w:rsidRPr="0060636D">
              <w:rPr>
                <w:sz w:val="22"/>
                <w:szCs w:val="22"/>
              </w:rPr>
              <w:t>No 0</w:t>
            </w:r>
            <w:r w:rsidR="00DE14E9" w:rsidRPr="0060636D">
              <w:rPr>
                <w:sz w:val="22"/>
                <w:szCs w:val="22"/>
              </w:rPr>
              <w:t>4</w:t>
            </w:r>
            <w:r w:rsidRPr="0060636D">
              <w:rPr>
                <w:sz w:val="22"/>
                <w:szCs w:val="22"/>
              </w:rPr>
              <w:t xml:space="preserve"> de 202</w:t>
            </w:r>
            <w:r w:rsidR="00DE14E9" w:rsidRPr="0060636D">
              <w:rPr>
                <w:sz w:val="22"/>
                <w:szCs w:val="22"/>
              </w:rPr>
              <w:t>4</w:t>
            </w:r>
            <w:r w:rsidRPr="0060636D">
              <w:rPr>
                <w:sz w:val="22"/>
                <w:szCs w:val="22"/>
              </w:rPr>
              <w:t>)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7B0" w14:textId="76072FE4" w:rsidR="00F55E62" w:rsidRPr="0060636D" w:rsidRDefault="00F55E62" w:rsidP="00A032F8">
            <w:pPr>
              <w:snapToGrid w:val="0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>Línea</w:t>
            </w:r>
            <w:r w:rsidR="00CD0329" w:rsidRPr="0060636D">
              <w:rPr>
                <w:sz w:val="22"/>
                <w:szCs w:val="22"/>
              </w:rPr>
              <w:t xml:space="preserve"> de inversión 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0C620" w14:textId="63B96941" w:rsidR="00F55E62" w:rsidRPr="0060636D" w:rsidRDefault="00DE14E9" w:rsidP="00DE14E9">
            <w:pPr>
              <w:rPr>
                <w:color w:val="D9D9D9"/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>Desarrollo Urbano y Rural Integral</w:t>
            </w:r>
            <w:r w:rsidR="00644DC8" w:rsidRPr="0060636D">
              <w:rPr>
                <w:sz w:val="22"/>
                <w:szCs w:val="22"/>
              </w:rPr>
              <w:t xml:space="preserve"> </w:t>
            </w:r>
          </w:p>
        </w:tc>
      </w:tr>
      <w:tr w:rsidR="00F55E62" w:rsidRPr="0060636D" w14:paraId="3B407276" w14:textId="77777777" w:rsidTr="00A032F8"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6A28" w14:textId="77777777" w:rsidR="00F55E62" w:rsidRPr="0060636D" w:rsidRDefault="00F55E62" w:rsidP="00F36032">
            <w:pPr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2F23" w14:textId="26286E7A" w:rsidR="00F55E62" w:rsidRPr="0060636D" w:rsidRDefault="00F55E62" w:rsidP="00F36032">
            <w:pPr>
              <w:snapToGrid w:val="0"/>
              <w:jc w:val="both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>Concepto</w:t>
            </w:r>
            <w:r w:rsidR="00CD0329" w:rsidRPr="0060636D">
              <w:rPr>
                <w:sz w:val="22"/>
                <w:szCs w:val="22"/>
              </w:rPr>
              <w:t xml:space="preserve"> de gasto 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6F98D" w14:textId="13A934DD" w:rsidR="00F55E62" w:rsidRPr="0060636D" w:rsidRDefault="00644DC8" w:rsidP="00DE14E9">
            <w:pPr>
              <w:pStyle w:val="Default"/>
              <w:rPr>
                <w:color w:val="auto"/>
                <w:sz w:val="22"/>
                <w:szCs w:val="22"/>
              </w:rPr>
            </w:pPr>
            <w:r w:rsidRPr="0060636D">
              <w:rPr>
                <w:color w:val="auto"/>
                <w:sz w:val="22"/>
                <w:szCs w:val="22"/>
              </w:rPr>
              <w:t>Dotación</w:t>
            </w:r>
            <w:r w:rsidR="00DE14E9" w:rsidRPr="0060636D">
              <w:rPr>
                <w:color w:val="auto"/>
                <w:sz w:val="22"/>
                <w:szCs w:val="22"/>
              </w:rPr>
              <w:t>, adecuación y mejoramiento a unidades operativas de servicios sociales de la SDIS</w:t>
            </w:r>
            <w:r w:rsidRPr="0060636D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045EE8" w:rsidRPr="0060636D" w14:paraId="5CB5F266" w14:textId="77777777" w:rsidTr="00A032F8">
        <w:trPr>
          <w:trHeight w:val="79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3E359" w14:textId="3DEB4773" w:rsidR="00045EE8" w:rsidRPr="0060636D" w:rsidRDefault="00045EE8" w:rsidP="00F36032">
            <w:pPr>
              <w:ind w:left="-76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2. </w:t>
            </w:r>
            <w:r w:rsidR="00A02FB9" w:rsidRPr="0060636D">
              <w:rPr>
                <w:rFonts w:eastAsia="Calibri"/>
                <w:sz w:val="22"/>
                <w:szCs w:val="22"/>
                <w:lang w:val="es-AR" w:eastAsia="en-US"/>
              </w:rPr>
              <w:t>Propósito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>: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95F1" w14:textId="5D5DB4DC" w:rsidR="00045EE8" w:rsidRPr="0060636D" w:rsidRDefault="00045EE8" w:rsidP="00F36032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</w:tr>
      <w:tr w:rsidR="00045EE8" w:rsidRPr="0060636D" w14:paraId="2B12FEC1" w14:textId="77777777" w:rsidTr="00A032F8">
        <w:trPr>
          <w:trHeight w:val="34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12791" w14:textId="725D55BF" w:rsidR="00045EE8" w:rsidRPr="0060636D" w:rsidRDefault="00CD0329" w:rsidP="00F36032">
            <w:pPr>
              <w:ind w:left="-76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3. Programa: 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D0D3" w14:textId="0C1BFFB2" w:rsidR="00045EE8" w:rsidRPr="0060636D" w:rsidRDefault="00DE14E9" w:rsidP="00F36032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60636D">
              <w:rPr>
                <w:bCs/>
                <w:sz w:val="22"/>
                <w:szCs w:val="22"/>
              </w:rPr>
              <w:t>Programa 30. Atención del déficit social para un hábitat digno.</w:t>
            </w:r>
          </w:p>
        </w:tc>
      </w:tr>
      <w:tr w:rsidR="0084643C" w:rsidRPr="0060636D" w14:paraId="47481BB4" w14:textId="77777777" w:rsidTr="00A032F8">
        <w:trPr>
          <w:trHeight w:val="510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87854" w14:textId="33AD2723" w:rsidR="0084643C" w:rsidRPr="0060636D" w:rsidRDefault="0084643C" w:rsidP="00F36032">
            <w:pPr>
              <w:ind w:left="-76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>4. Proyecto de inversión Fondo de Desarrollo Local (FDL)</w:t>
            </w:r>
          </w:p>
          <w:p w14:paraId="12C3EC43" w14:textId="3414B74E" w:rsidR="0084643C" w:rsidRPr="0060636D" w:rsidRDefault="0084643C" w:rsidP="00F36032">
            <w:pPr>
              <w:ind w:left="-76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400C" w14:textId="3EDCBA32" w:rsidR="0084643C" w:rsidRPr="0060636D" w:rsidRDefault="0084643C" w:rsidP="00A032F8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>N</w:t>
            </w:r>
            <w:r w:rsidR="00A032F8" w:rsidRPr="0060636D">
              <w:rPr>
                <w:rFonts w:eastAsia="Calibri"/>
                <w:sz w:val="22"/>
                <w:szCs w:val="22"/>
                <w:lang w:val="es-AR" w:eastAsia="en-US"/>
              </w:rPr>
              <w:t>úmero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 de </w:t>
            </w:r>
            <w:r w:rsidR="00A032F8" w:rsidRPr="0060636D">
              <w:rPr>
                <w:rFonts w:eastAsia="Calibri"/>
                <w:sz w:val="22"/>
                <w:szCs w:val="22"/>
                <w:lang w:val="es-AR" w:eastAsia="en-US"/>
              </w:rPr>
              <w:t>p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>royecto FDL</w:t>
            </w:r>
          </w:p>
        </w:tc>
        <w:tc>
          <w:tcPr>
            <w:tcW w:w="6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7805" w14:textId="48ACD056" w:rsidR="0084643C" w:rsidRPr="0060636D" w:rsidRDefault="0084643C" w:rsidP="00F36032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</w:tr>
      <w:tr w:rsidR="0084643C" w:rsidRPr="0060636D" w14:paraId="6F671242" w14:textId="77777777" w:rsidTr="00A032F8">
        <w:trPr>
          <w:trHeight w:val="510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35C5" w14:textId="77777777" w:rsidR="0084643C" w:rsidRPr="0060636D" w:rsidRDefault="0084643C" w:rsidP="00F36032">
            <w:pPr>
              <w:ind w:left="-76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7476" w14:textId="7522D861" w:rsidR="0084643C" w:rsidRPr="0060636D" w:rsidRDefault="0084643C" w:rsidP="00A032F8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Nombre del </w:t>
            </w:r>
            <w:r w:rsidR="00A032F8" w:rsidRPr="0060636D">
              <w:rPr>
                <w:rFonts w:eastAsia="Calibri"/>
                <w:sz w:val="22"/>
                <w:szCs w:val="22"/>
                <w:lang w:val="es-AR" w:eastAsia="en-US"/>
              </w:rPr>
              <w:t>p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royecto </w:t>
            </w:r>
          </w:p>
        </w:tc>
        <w:tc>
          <w:tcPr>
            <w:tcW w:w="6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879B" w14:textId="066BD6CF" w:rsidR="0084643C" w:rsidRPr="0060636D" w:rsidRDefault="0084643C" w:rsidP="00F36032">
            <w:pPr>
              <w:autoSpaceDE w:val="0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</w:tr>
      <w:tr w:rsidR="0084643C" w:rsidRPr="0060636D" w14:paraId="472A0687" w14:textId="77777777" w:rsidTr="00A032F8">
        <w:trPr>
          <w:trHeight w:val="1146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9C3AF" w14:textId="1157023D" w:rsidR="0084643C" w:rsidRPr="0060636D" w:rsidRDefault="00A032F8" w:rsidP="00A032F8">
            <w:pPr>
              <w:rPr>
                <w:rFonts w:eastAsia="Calibri"/>
                <w:sz w:val="22"/>
                <w:szCs w:val="22"/>
                <w:lang w:val="es-AR" w:eastAsia="en-US"/>
              </w:rPr>
            </w:pP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5. </w:t>
            </w:r>
            <w:r w:rsidR="0084643C" w:rsidRPr="0060636D">
              <w:rPr>
                <w:rFonts w:eastAsia="Calibri"/>
                <w:sz w:val="22"/>
                <w:szCs w:val="22"/>
                <w:lang w:val="es-AR" w:eastAsia="en-US"/>
              </w:rPr>
              <w:t>Unidades Operativas a dotar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C3C3" w14:textId="42BC4181" w:rsidR="0084643C" w:rsidRPr="0060636D" w:rsidRDefault="0084643C" w:rsidP="00F36032">
            <w:pPr>
              <w:ind w:left="720"/>
              <w:jc w:val="both"/>
              <w:rPr>
                <w:rFonts w:eastAsia="Calibri"/>
                <w:sz w:val="22"/>
                <w:szCs w:val="22"/>
                <w:lang w:val="es-AR" w:eastAsia="en-US"/>
              </w:rPr>
            </w:pPr>
          </w:p>
        </w:tc>
      </w:tr>
      <w:tr w:rsidR="00045EE8" w:rsidRPr="0060636D" w14:paraId="37ED6B48" w14:textId="77777777" w:rsidTr="00A032F8">
        <w:trPr>
          <w:trHeight w:val="340"/>
        </w:trPr>
        <w:tc>
          <w:tcPr>
            <w:tcW w:w="9826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5B9199" w14:textId="17779763" w:rsidR="00150816" w:rsidRPr="0060636D" w:rsidRDefault="003D0165" w:rsidP="00A032F8">
            <w:pPr>
              <w:rPr>
                <w:sz w:val="22"/>
                <w:szCs w:val="22"/>
                <w:lang w:val="es-MX"/>
              </w:rPr>
            </w:pP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>6.</w:t>
            </w:r>
            <w:r w:rsidR="00045EE8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Confirmación </w:t>
            </w:r>
            <w:r w:rsidR="00A032F8" w:rsidRPr="0060636D">
              <w:rPr>
                <w:rFonts w:eastAsia="Calibri"/>
                <w:sz w:val="22"/>
                <w:szCs w:val="22"/>
                <w:lang w:val="es-AR" w:eastAsia="en-US"/>
              </w:rPr>
              <w:t>plan de compras</w:t>
            </w:r>
          </w:p>
        </w:tc>
      </w:tr>
      <w:tr w:rsidR="00045EE8" w:rsidRPr="0060636D" w14:paraId="0DE12C01" w14:textId="77777777" w:rsidTr="00A032F8">
        <w:trPr>
          <w:trHeight w:val="1984"/>
        </w:trPr>
        <w:tc>
          <w:tcPr>
            <w:tcW w:w="98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AA8F8" w14:textId="3822B94D" w:rsidR="001401FF" w:rsidRPr="0060636D" w:rsidRDefault="002923B4" w:rsidP="00A032F8">
            <w:pPr>
              <w:autoSpaceDE w:val="0"/>
              <w:jc w:val="both"/>
              <w:rPr>
                <w:rFonts w:eastAsia="Calibri"/>
                <w:sz w:val="22"/>
                <w:szCs w:val="22"/>
                <w:lang w:val="es-AR" w:eastAsia="en-US"/>
              </w:rPr>
            </w:pPr>
            <w:r w:rsidRPr="0060636D">
              <w:rPr>
                <w:sz w:val="22"/>
                <w:szCs w:val="22"/>
                <w:lang w:val="es-MX"/>
              </w:rPr>
              <w:t xml:space="preserve">De 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>acuerdo al proyecto de solicitud para la adquisición de dotación</w:t>
            </w:r>
            <w:r w:rsidR="3B4AC3B9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 </w:t>
            </w:r>
            <w:r w:rsidRPr="0060636D">
              <w:rPr>
                <w:sz w:val="22"/>
                <w:szCs w:val="22"/>
                <w:lang w:val="es-MX"/>
              </w:rPr>
              <w:t>remitida por la Alcaldía Local de ______________________, y posterior</w:t>
            </w:r>
            <w:r w:rsidR="3F7CF0C2" w:rsidRPr="0060636D">
              <w:rPr>
                <w:sz w:val="22"/>
                <w:szCs w:val="22"/>
                <w:lang w:val="es-MX"/>
              </w:rPr>
              <w:t xml:space="preserve"> a </w:t>
            </w:r>
            <w:r w:rsidRPr="0060636D">
              <w:rPr>
                <w:sz w:val="22"/>
                <w:szCs w:val="22"/>
                <w:lang w:val="es-MX"/>
              </w:rPr>
              <w:t xml:space="preserve">su verificación con el </w:t>
            </w:r>
            <w:r w:rsidR="3F7CF0C2" w:rsidRPr="0060636D">
              <w:rPr>
                <w:sz w:val="22"/>
                <w:szCs w:val="22"/>
                <w:lang w:val="es-MX"/>
              </w:rPr>
              <w:t>P</w:t>
            </w:r>
            <w:proofErr w:type="spellStart"/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>lan</w:t>
            </w:r>
            <w:proofErr w:type="spellEnd"/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 de </w:t>
            </w:r>
            <w:r w:rsidR="3F7CF0C2" w:rsidRPr="0060636D">
              <w:rPr>
                <w:rFonts w:eastAsia="Calibri"/>
                <w:sz w:val="22"/>
                <w:szCs w:val="22"/>
                <w:lang w:val="es-AR" w:eastAsia="en-US"/>
              </w:rPr>
              <w:t>C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ompras de la </w:t>
            </w:r>
            <w:r w:rsidR="68F64B90" w:rsidRPr="0060636D">
              <w:rPr>
                <w:rFonts w:eastAsia="Calibri"/>
                <w:sz w:val="22"/>
                <w:szCs w:val="22"/>
                <w:lang w:val="es-AR" w:eastAsia="en-US"/>
              </w:rPr>
              <w:t>Secretaría Distrital de Integración Social – SDIS</w:t>
            </w:r>
            <w:r w:rsidR="3F7CF0C2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 y el aval de la 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Subdirección </w:t>
            </w:r>
            <w:r w:rsidR="3F7CF0C2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Técnica 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>para la Infancia</w:t>
            </w:r>
            <w:r w:rsidR="3F7CF0C2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, 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>se confirma que</w:t>
            </w:r>
            <w:r w:rsidR="3F7CF0C2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 a la fecha </w:t>
            </w:r>
            <w:r w:rsidR="07D666B4" w:rsidRPr="0060636D">
              <w:rPr>
                <w:rFonts w:eastAsia="Calibri"/>
                <w:sz w:val="22"/>
                <w:szCs w:val="22"/>
                <w:lang w:val="es-AR" w:eastAsia="en-US"/>
              </w:rPr>
              <w:t>NO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 se tiene prevista la adquisición de </w:t>
            </w:r>
            <w:r w:rsidR="3F7CF0C2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los 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elementos </w:t>
            </w:r>
            <w:r w:rsidR="3F7CF0C2" w:rsidRPr="0060636D">
              <w:rPr>
                <w:rFonts w:eastAsia="Calibri"/>
                <w:sz w:val="22"/>
                <w:szCs w:val="22"/>
                <w:lang w:val="es-AR" w:eastAsia="en-US"/>
              </w:rPr>
              <w:t>remitidos en el listado para la dotación de la vigencia _________</w:t>
            </w:r>
            <w:r w:rsidR="00BB629A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 </w:t>
            </w:r>
            <w:r w:rsidR="3F7CF0C2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para </w:t>
            </w:r>
            <w:r w:rsidR="0143484A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el </w:t>
            </w:r>
            <w:r w:rsidR="1A52514D" w:rsidRPr="0060636D">
              <w:rPr>
                <w:rFonts w:eastAsia="Calibri"/>
                <w:sz w:val="22"/>
                <w:szCs w:val="22"/>
                <w:lang w:val="es-AR" w:eastAsia="en-US"/>
              </w:rPr>
              <w:t>s</w:t>
            </w:r>
            <w:r w:rsidR="1A52514D" w:rsidRPr="0060636D">
              <w:rPr>
                <w:rFonts w:eastAsia="Arial"/>
                <w:sz w:val="22"/>
                <w:szCs w:val="22"/>
                <w:lang w:val="es-AR"/>
              </w:rPr>
              <w:t xml:space="preserve">ervicio de Jardines Infantiles, la modalidad de Casas de Pensamiento Intercultural, el servicio Creciendo juntos y la modalidad Crecemos en la ruralidad </w:t>
            </w:r>
            <w:r w:rsidRPr="0060636D">
              <w:rPr>
                <w:rFonts w:eastAsia="Calibri"/>
                <w:sz w:val="22"/>
                <w:szCs w:val="22"/>
                <w:lang w:val="es-AR" w:eastAsia="en-US"/>
              </w:rPr>
              <w:t>y</w:t>
            </w:r>
            <w:r w:rsidR="00BB629A" w:rsidRPr="0060636D">
              <w:rPr>
                <w:rFonts w:eastAsia="Calibri"/>
                <w:sz w:val="22"/>
                <w:szCs w:val="22"/>
                <w:lang w:val="es-AR" w:eastAsia="en-US"/>
              </w:rPr>
              <w:t xml:space="preserve">, </w:t>
            </w:r>
            <w:r w:rsidRPr="0060636D">
              <w:rPr>
                <w:sz w:val="22"/>
                <w:szCs w:val="22"/>
                <w:lang w:val="es-MX"/>
              </w:rPr>
              <w:t>según los criterios técnicos definidos</w:t>
            </w:r>
            <w:r w:rsidR="00BB629A" w:rsidRPr="0060636D">
              <w:rPr>
                <w:sz w:val="22"/>
                <w:szCs w:val="22"/>
                <w:lang w:val="es-MX"/>
              </w:rPr>
              <w:t xml:space="preserve">, </w:t>
            </w:r>
            <w:r w:rsidRPr="0060636D">
              <w:rPr>
                <w:sz w:val="22"/>
                <w:szCs w:val="22"/>
                <w:lang w:val="es-MX"/>
              </w:rPr>
              <w:t xml:space="preserve">son necesarios y aportan en el proceso de atención y </w:t>
            </w:r>
            <w:r w:rsidRPr="0060636D">
              <w:rPr>
                <w:sz w:val="22"/>
                <w:szCs w:val="22"/>
                <w:lang w:val="es-ES"/>
              </w:rPr>
              <w:t xml:space="preserve">desarrollo integral de los niños y niñas de </w:t>
            </w:r>
            <w:r w:rsidR="6649A713" w:rsidRPr="0060636D">
              <w:rPr>
                <w:sz w:val="22"/>
                <w:szCs w:val="22"/>
                <w:lang w:val="es-ES"/>
              </w:rPr>
              <w:t>p</w:t>
            </w:r>
            <w:r w:rsidRPr="0060636D">
              <w:rPr>
                <w:sz w:val="22"/>
                <w:szCs w:val="22"/>
                <w:lang w:val="es-ES"/>
              </w:rPr>
              <w:t xml:space="preserve">rimera </w:t>
            </w:r>
            <w:r w:rsidR="5269828F" w:rsidRPr="0060636D">
              <w:rPr>
                <w:sz w:val="22"/>
                <w:szCs w:val="22"/>
                <w:lang w:val="es-ES"/>
              </w:rPr>
              <w:t>i</w:t>
            </w:r>
            <w:r w:rsidRPr="0060636D">
              <w:rPr>
                <w:sz w:val="22"/>
                <w:szCs w:val="22"/>
                <w:lang w:val="es-ES"/>
              </w:rPr>
              <w:t>nfancia en Bogotá.</w:t>
            </w:r>
          </w:p>
        </w:tc>
      </w:tr>
      <w:tr w:rsidR="00045EE8" w:rsidRPr="0060636D" w14:paraId="79728472" w14:textId="77777777" w:rsidTr="67EC28B4">
        <w:trPr>
          <w:trHeight w:val="836"/>
        </w:trPr>
        <w:tc>
          <w:tcPr>
            <w:tcW w:w="98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F6E78" w14:textId="77777777" w:rsidR="002923B4" w:rsidRPr="0060636D" w:rsidRDefault="002923B4" w:rsidP="00F36032">
            <w:pPr>
              <w:rPr>
                <w:sz w:val="22"/>
                <w:szCs w:val="22"/>
              </w:rPr>
            </w:pPr>
          </w:p>
          <w:p w14:paraId="1261EA26" w14:textId="7E9C85A1" w:rsidR="0012478D" w:rsidRPr="0060636D" w:rsidRDefault="0012478D" w:rsidP="00F36032">
            <w:pPr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>Elaboró</w:t>
            </w:r>
            <w:r w:rsidR="00DA6FC8" w:rsidRPr="0060636D">
              <w:rPr>
                <w:sz w:val="22"/>
                <w:szCs w:val="22"/>
              </w:rPr>
              <w:t>:</w:t>
            </w:r>
            <w:r w:rsidRPr="0060636D">
              <w:rPr>
                <w:sz w:val="22"/>
                <w:szCs w:val="22"/>
              </w:rPr>
              <w:t xml:space="preserve"> </w:t>
            </w:r>
          </w:p>
          <w:p w14:paraId="6D51CE0E" w14:textId="412F4DF4" w:rsidR="002923B4" w:rsidRPr="0060636D" w:rsidRDefault="002923B4" w:rsidP="00F36032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4ECE511F" w14:textId="77777777" w:rsidR="00D6487B" w:rsidRPr="0060636D" w:rsidRDefault="00D6487B" w:rsidP="00F36032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516067BB" w14:textId="00F25FCC" w:rsidR="0012478D" w:rsidRPr="0060636D" w:rsidRDefault="0012478D" w:rsidP="00F36032">
            <w:pPr>
              <w:autoSpaceDE w:val="0"/>
              <w:jc w:val="both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 xml:space="preserve">_____________________________         </w:t>
            </w:r>
          </w:p>
          <w:p w14:paraId="7A78460D" w14:textId="77777777" w:rsidR="0012478D" w:rsidRPr="0060636D" w:rsidRDefault="0012478D" w:rsidP="00F36032">
            <w:pPr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>Firma</w:t>
            </w:r>
          </w:p>
          <w:p w14:paraId="732447BF" w14:textId="77777777" w:rsidR="0012478D" w:rsidRPr="0060636D" w:rsidRDefault="0012478D" w:rsidP="00F36032">
            <w:pPr>
              <w:rPr>
                <w:sz w:val="22"/>
                <w:szCs w:val="22"/>
              </w:rPr>
            </w:pPr>
          </w:p>
          <w:p w14:paraId="4E5E84A3" w14:textId="1E55753B" w:rsidR="0012478D" w:rsidRPr="0060636D" w:rsidRDefault="0012478D" w:rsidP="00F36032">
            <w:pPr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 xml:space="preserve">Revisó: </w:t>
            </w:r>
          </w:p>
          <w:p w14:paraId="399B6258" w14:textId="77777777" w:rsidR="002923B4" w:rsidRPr="0060636D" w:rsidRDefault="002923B4" w:rsidP="00F36032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03EF62F6" w14:textId="77777777" w:rsidR="00D6487B" w:rsidRPr="0060636D" w:rsidRDefault="00D6487B" w:rsidP="00F36032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1B134DDD" w14:textId="6C8D4DD2" w:rsidR="0012478D" w:rsidRPr="0060636D" w:rsidRDefault="0012478D" w:rsidP="00F36032">
            <w:pPr>
              <w:autoSpaceDE w:val="0"/>
              <w:jc w:val="both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 xml:space="preserve">_____________________________         </w:t>
            </w:r>
          </w:p>
          <w:p w14:paraId="4E9ED94C" w14:textId="77777777" w:rsidR="0012478D" w:rsidRPr="0060636D" w:rsidRDefault="0012478D" w:rsidP="00F36032">
            <w:pPr>
              <w:autoSpaceDE w:val="0"/>
              <w:jc w:val="both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>Firma</w:t>
            </w:r>
          </w:p>
          <w:p w14:paraId="3F03136C" w14:textId="7D5D81AB" w:rsidR="0012478D" w:rsidRPr="0060636D" w:rsidRDefault="0012478D" w:rsidP="00F36032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130F8898" w14:textId="77777777" w:rsidR="0028504E" w:rsidRPr="0060636D" w:rsidRDefault="0028504E" w:rsidP="00F36032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303D50BF" w14:textId="1E376D87" w:rsidR="0012478D" w:rsidRPr="0060636D" w:rsidRDefault="0012478D" w:rsidP="00F36032">
            <w:pPr>
              <w:autoSpaceDE w:val="0"/>
              <w:jc w:val="both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>___________________</w:t>
            </w:r>
            <w:r w:rsidR="00F36032" w:rsidRPr="0060636D">
              <w:rPr>
                <w:sz w:val="22"/>
                <w:szCs w:val="22"/>
              </w:rPr>
              <w:t>_______</w:t>
            </w:r>
            <w:r w:rsidRPr="0060636D">
              <w:rPr>
                <w:sz w:val="22"/>
                <w:szCs w:val="22"/>
              </w:rPr>
              <w:t>___</w:t>
            </w:r>
          </w:p>
          <w:p w14:paraId="7453531F" w14:textId="0C5AEAF6" w:rsidR="0012478D" w:rsidRPr="0060636D" w:rsidRDefault="00D6487B" w:rsidP="00F36032">
            <w:pPr>
              <w:autoSpaceDE w:val="0"/>
              <w:jc w:val="both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>Subdirector</w:t>
            </w:r>
            <w:r w:rsidR="00A032F8" w:rsidRPr="0060636D">
              <w:rPr>
                <w:sz w:val="22"/>
                <w:szCs w:val="22"/>
              </w:rPr>
              <w:t>(</w:t>
            </w:r>
            <w:r w:rsidRPr="0060636D">
              <w:rPr>
                <w:sz w:val="22"/>
                <w:szCs w:val="22"/>
              </w:rPr>
              <w:t>a</w:t>
            </w:r>
            <w:r w:rsidR="00A032F8" w:rsidRPr="0060636D">
              <w:rPr>
                <w:sz w:val="22"/>
                <w:szCs w:val="22"/>
              </w:rPr>
              <w:t>)</w:t>
            </w:r>
            <w:r w:rsidR="0012478D" w:rsidRPr="0060636D">
              <w:rPr>
                <w:sz w:val="22"/>
                <w:szCs w:val="22"/>
              </w:rPr>
              <w:t xml:space="preserve"> para la Infancia </w:t>
            </w:r>
          </w:p>
          <w:p w14:paraId="07A85EEC" w14:textId="77777777" w:rsidR="00A032F8" w:rsidRPr="0060636D" w:rsidRDefault="0012478D" w:rsidP="00F36032">
            <w:pPr>
              <w:autoSpaceDE w:val="0"/>
              <w:jc w:val="both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lastRenderedPageBreak/>
              <w:t xml:space="preserve">Secretaria </w:t>
            </w:r>
            <w:r w:rsidR="0084643C" w:rsidRPr="0060636D">
              <w:rPr>
                <w:sz w:val="22"/>
                <w:szCs w:val="22"/>
              </w:rPr>
              <w:t xml:space="preserve">Distrital </w:t>
            </w:r>
            <w:r w:rsidRPr="0060636D">
              <w:rPr>
                <w:sz w:val="22"/>
                <w:szCs w:val="22"/>
              </w:rPr>
              <w:t>de Integración Social</w:t>
            </w:r>
          </w:p>
          <w:p w14:paraId="5282A7F7" w14:textId="35D6AC9A" w:rsidR="00045EE8" w:rsidRPr="0060636D" w:rsidRDefault="0012478D" w:rsidP="00F36032">
            <w:pPr>
              <w:autoSpaceDE w:val="0"/>
              <w:jc w:val="both"/>
              <w:rPr>
                <w:sz w:val="22"/>
                <w:szCs w:val="22"/>
              </w:rPr>
            </w:pPr>
            <w:r w:rsidRPr="0060636D">
              <w:rPr>
                <w:sz w:val="22"/>
                <w:szCs w:val="22"/>
              </w:rPr>
              <w:t xml:space="preserve">                   </w:t>
            </w:r>
          </w:p>
        </w:tc>
      </w:tr>
    </w:tbl>
    <w:p w14:paraId="30B989E8" w14:textId="77777777" w:rsidR="0028504E" w:rsidRPr="0060636D" w:rsidRDefault="0028504E" w:rsidP="00F36032">
      <w:pPr>
        <w:jc w:val="center"/>
        <w:rPr>
          <w:sz w:val="22"/>
          <w:szCs w:val="22"/>
        </w:rPr>
      </w:pPr>
    </w:p>
    <w:p w14:paraId="5A910F8F" w14:textId="77777777" w:rsidR="00A032F8" w:rsidRPr="0060636D" w:rsidRDefault="00A032F8">
      <w:pPr>
        <w:suppressAutoHyphens w:val="0"/>
        <w:rPr>
          <w:sz w:val="22"/>
          <w:szCs w:val="22"/>
        </w:rPr>
      </w:pPr>
      <w:r w:rsidRPr="0060636D">
        <w:rPr>
          <w:sz w:val="22"/>
          <w:szCs w:val="22"/>
        </w:rPr>
        <w:br w:type="page"/>
      </w:r>
      <w:bookmarkStart w:id="0" w:name="_GoBack"/>
      <w:bookmarkEnd w:id="0"/>
    </w:p>
    <w:p w14:paraId="60C4328E" w14:textId="4BBB90EE" w:rsidR="00406807" w:rsidRPr="0060636D" w:rsidRDefault="00F55E62" w:rsidP="00A032F8">
      <w:pPr>
        <w:jc w:val="center"/>
        <w:rPr>
          <w:sz w:val="22"/>
          <w:szCs w:val="22"/>
        </w:rPr>
      </w:pPr>
      <w:r w:rsidRPr="0060636D">
        <w:rPr>
          <w:sz w:val="22"/>
          <w:szCs w:val="22"/>
        </w:rPr>
        <w:lastRenderedPageBreak/>
        <w:t>INSTRUCCIONES</w:t>
      </w:r>
      <w:r w:rsidR="00406807" w:rsidRPr="0060636D">
        <w:rPr>
          <w:sz w:val="22"/>
          <w:szCs w:val="22"/>
        </w:rPr>
        <w:t xml:space="preserve"> </w:t>
      </w:r>
      <w:r w:rsidR="00A032F8" w:rsidRPr="0060636D">
        <w:rPr>
          <w:sz w:val="22"/>
          <w:szCs w:val="22"/>
        </w:rPr>
        <w:t xml:space="preserve">DE </w:t>
      </w:r>
      <w:r w:rsidR="00406807" w:rsidRPr="0060636D">
        <w:rPr>
          <w:sz w:val="22"/>
          <w:szCs w:val="22"/>
        </w:rPr>
        <w:t>DILIGENCIAMIENTO</w:t>
      </w:r>
    </w:p>
    <w:p w14:paraId="7CE7BB71" w14:textId="77777777" w:rsidR="009775BC" w:rsidRPr="0060636D" w:rsidRDefault="009775BC" w:rsidP="00F36032">
      <w:pPr>
        <w:jc w:val="center"/>
        <w:rPr>
          <w:sz w:val="22"/>
          <w:szCs w:val="22"/>
        </w:rPr>
      </w:pPr>
    </w:p>
    <w:p w14:paraId="2B46E4C7" w14:textId="7D9D249D" w:rsidR="00406807" w:rsidRPr="0060636D" w:rsidRDefault="00A032F8" w:rsidP="00A032F8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60636D">
        <w:rPr>
          <w:rFonts w:ascii="Arial" w:hAnsi="Arial" w:cs="Arial"/>
        </w:rPr>
        <w:t>Localidad. E</w:t>
      </w:r>
      <w:r w:rsidR="00406807" w:rsidRPr="0060636D">
        <w:rPr>
          <w:rFonts w:ascii="Arial" w:hAnsi="Arial" w:cs="Arial"/>
        </w:rPr>
        <w:t xml:space="preserve">scriba </w:t>
      </w:r>
      <w:r w:rsidR="0009656B" w:rsidRPr="0060636D">
        <w:rPr>
          <w:rFonts w:ascii="Arial" w:hAnsi="Arial" w:cs="Arial"/>
        </w:rPr>
        <w:t>e</w:t>
      </w:r>
      <w:r w:rsidR="00406807" w:rsidRPr="0060636D">
        <w:rPr>
          <w:rFonts w:ascii="Arial" w:hAnsi="Arial" w:cs="Arial"/>
        </w:rPr>
        <w:t xml:space="preserve">l nombre de la </w:t>
      </w:r>
      <w:r w:rsidR="002923B4" w:rsidRPr="0060636D">
        <w:rPr>
          <w:rFonts w:ascii="Arial" w:hAnsi="Arial" w:cs="Arial"/>
        </w:rPr>
        <w:t>Localidad a la que pertenece el servicio</w:t>
      </w:r>
      <w:r w:rsidR="1E3B7EF9" w:rsidRPr="0060636D">
        <w:rPr>
          <w:rFonts w:ascii="Arial" w:hAnsi="Arial" w:cs="Arial"/>
        </w:rPr>
        <w:t xml:space="preserve"> de</w:t>
      </w:r>
      <w:r w:rsidR="6DA6AE44" w:rsidRPr="0060636D">
        <w:rPr>
          <w:rFonts w:ascii="Arial" w:hAnsi="Arial" w:cs="Arial"/>
        </w:rPr>
        <w:t xml:space="preserve"> </w:t>
      </w:r>
      <w:r w:rsidR="6DA6AE44" w:rsidRPr="0060636D">
        <w:rPr>
          <w:rFonts w:ascii="Arial" w:eastAsia="Arial" w:hAnsi="Arial" w:cs="Arial"/>
        </w:rPr>
        <w:t>Jardines Infantiles, la modalidad de Casas de Pensamiento Intercultural, el servicio Creciendo juntos y la modalidad Crecemos en la ruralidad.</w:t>
      </w:r>
    </w:p>
    <w:p w14:paraId="59C36023" w14:textId="3ACFC6C5" w:rsidR="00406807" w:rsidRPr="0060636D" w:rsidRDefault="00406807" w:rsidP="00A032F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60636D">
        <w:rPr>
          <w:rFonts w:ascii="Arial" w:hAnsi="Arial" w:cs="Arial"/>
        </w:rPr>
        <w:t xml:space="preserve">Fecha: Indique fecha de elaboración de la presente </w:t>
      </w:r>
      <w:r w:rsidR="00CD0329" w:rsidRPr="0060636D">
        <w:rPr>
          <w:rFonts w:ascii="Arial" w:hAnsi="Arial" w:cs="Arial"/>
        </w:rPr>
        <w:t>confirmación de plan de compras</w:t>
      </w:r>
    </w:p>
    <w:p w14:paraId="63AE80ED" w14:textId="60E1E15B" w:rsidR="00CD0329" w:rsidRPr="0060636D" w:rsidRDefault="00CD0329" w:rsidP="00A032F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0636D">
        <w:rPr>
          <w:rFonts w:ascii="Arial" w:hAnsi="Arial" w:cs="Arial"/>
        </w:rPr>
        <w:t xml:space="preserve">Línea de Inversión / Concepto de gasto (Circular </w:t>
      </w:r>
      <w:proofErr w:type="spellStart"/>
      <w:r w:rsidR="00367964" w:rsidRPr="0060636D">
        <w:rPr>
          <w:rFonts w:ascii="Arial" w:hAnsi="Arial" w:cs="Arial"/>
        </w:rPr>
        <w:t>Confis</w:t>
      </w:r>
      <w:proofErr w:type="spellEnd"/>
      <w:r w:rsidR="00367964" w:rsidRPr="0060636D">
        <w:rPr>
          <w:rFonts w:ascii="Arial" w:hAnsi="Arial" w:cs="Arial"/>
        </w:rPr>
        <w:t xml:space="preserve"> </w:t>
      </w:r>
      <w:r w:rsidRPr="0060636D">
        <w:rPr>
          <w:rFonts w:ascii="Arial" w:hAnsi="Arial" w:cs="Arial"/>
        </w:rPr>
        <w:t>No 0</w:t>
      </w:r>
      <w:r w:rsidR="00BB629A" w:rsidRPr="0060636D">
        <w:rPr>
          <w:rFonts w:ascii="Arial" w:hAnsi="Arial" w:cs="Arial"/>
        </w:rPr>
        <w:t>4</w:t>
      </w:r>
      <w:r w:rsidRPr="0060636D">
        <w:rPr>
          <w:rFonts w:ascii="Arial" w:hAnsi="Arial" w:cs="Arial"/>
        </w:rPr>
        <w:t xml:space="preserve"> de 202</w:t>
      </w:r>
      <w:r w:rsidR="0009656B" w:rsidRPr="0060636D">
        <w:rPr>
          <w:rFonts w:ascii="Arial" w:hAnsi="Arial" w:cs="Arial"/>
        </w:rPr>
        <w:t>4</w:t>
      </w:r>
      <w:r w:rsidRPr="0060636D">
        <w:rPr>
          <w:rFonts w:ascii="Arial" w:hAnsi="Arial" w:cs="Arial"/>
        </w:rPr>
        <w:t>)</w:t>
      </w:r>
    </w:p>
    <w:p w14:paraId="2E4BD06E" w14:textId="77777777" w:rsidR="0009656B" w:rsidRPr="0060636D" w:rsidRDefault="00CD0329" w:rsidP="0009656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0636D">
        <w:rPr>
          <w:rFonts w:ascii="Arial" w:hAnsi="Arial" w:cs="Arial"/>
          <w:bCs/>
        </w:rPr>
        <w:t xml:space="preserve">Línea de Inversión Local: </w:t>
      </w:r>
      <w:r w:rsidR="0009656B" w:rsidRPr="0060636D">
        <w:rPr>
          <w:rFonts w:ascii="Arial" w:hAnsi="Arial" w:cs="Arial"/>
        </w:rPr>
        <w:t xml:space="preserve">(Circular </w:t>
      </w:r>
      <w:proofErr w:type="spellStart"/>
      <w:r w:rsidR="0009656B" w:rsidRPr="0060636D">
        <w:rPr>
          <w:rFonts w:ascii="Arial" w:hAnsi="Arial" w:cs="Arial"/>
        </w:rPr>
        <w:t>Confis</w:t>
      </w:r>
      <w:proofErr w:type="spellEnd"/>
      <w:r w:rsidR="0009656B" w:rsidRPr="0060636D">
        <w:rPr>
          <w:rFonts w:ascii="Arial" w:hAnsi="Arial" w:cs="Arial"/>
        </w:rPr>
        <w:t xml:space="preserve"> No 04 de 2024)</w:t>
      </w:r>
    </w:p>
    <w:p w14:paraId="50FAE17B" w14:textId="77777777" w:rsidR="0009656B" w:rsidRPr="0060636D" w:rsidRDefault="00406807" w:rsidP="0009656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0636D">
        <w:rPr>
          <w:rFonts w:ascii="Arial" w:hAnsi="Arial" w:cs="Arial"/>
          <w:bCs/>
        </w:rPr>
        <w:t>Concepto</w:t>
      </w:r>
      <w:r w:rsidR="00CD0329" w:rsidRPr="0060636D">
        <w:rPr>
          <w:rFonts w:ascii="Arial" w:hAnsi="Arial" w:cs="Arial"/>
          <w:bCs/>
        </w:rPr>
        <w:t xml:space="preserve"> de gasto</w:t>
      </w:r>
      <w:r w:rsidRPr="0060636D">
        <w:rPr>
          <w:rFonts w:ascii="Arial" w:hAnsi="Arial" w:cs="Arial"/>
          <w:bCs/>
        </w:rPr>
        <w:t xml:space="preserve">: </w:t>
      </w:r>
      <w:r w:rsidR="0009656B" w:rsidRPr="0060636D">
        <w:rPr>
          <w:rFonts w:ascii="Arial" w:hAnsi="Arial" w:cs="Arial"/>
        </w:rPr>
        <w:t xml:space="preserve">(Circular </w:t>
      </w:r>
      <w:proofErr w:type="spellStart"/>
      <w:r w:rsidR="0009656B" w:rsidRPr="0060636D">
        <w:rPr>
          <w:rFonts w:ascii="Arial" w:hAnsi="Arial" w:cs="Arial"/>
        </w:rPr>
        <w:t>Confis</w:t>
      </w:r>
      <w:proofErr w:type="spellEnd"/>
      <w:r w:rsidR="0009656B" w:rsidRPr="0060636D">
        <w:rPr>
          <w:rFonts w:ascii="Arial" w:hAnsi="Arial" w:cs="Arial"/>
        </w:rPr>
        <w:t xml:space="preserve"> No 04 de 2024)</w:t>
      </w:r>
    </w:p>
    <w:p w14:paraId="48765DF8" w14:textId="1E96123F" w:rsidR="00406807" w:rsidRPr="0060636D" w:rsidRDefault="0084643C" w:rsidP="00A032F8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60636D">
        <w:rPr>
          <w:rFonts w:ascii="Arial" w:hAnsi="Arial" w:cs="Arial"/>
        </w:rPr>
        <w:t>Propósito</w:t>
      </w:r>
      <w:r w:rsidR="00406807" w:rsidRPr="0060636D">
        <w:rPr>
          <w:rFonts w:ascii="Arial" w:hAnsi="Arial" w:cs="Arial"/>
        </w:rPr>
        <w:t>:</w:t>
      </w:r>
      <w:r w:rsidR="0060636D" w:rsidRPr="0060636D">
        <w:rPr>
          <w:rFonts w:ascii="Arial" w:hAnsi="Arial" w:cs="Arial"/>
        </w:rPr>
        <w:t xml:space="preserve"> Actualizar de acuerdo al PDL</w:t>
      </w:r>
    </w:p>
    <w:p w14:paraId="7FFFD34C" w14:textId="493058F7" w:rsidR="00406807" w:rsidRPr="0060636D" w:rsidRDefault="00406807" w:rsidP="00A032F8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60636D">
        <w:rPr>
          <w:rFonts w:ascii="Arial" w:hAnsi="Arial" w:cs="Arial"/>
        </w:rPr>
        <w:t xml:space="preserve">Programa: </w:t>
      </w:r>
      <w:r w:rsidR="0060636D" w:rsidRPr="0060636D">
        <w:rPr>
          <w:rFonts w:ascii="Arial" w:hAnsi="Arial" w:cs="Arial"/>
        </w:rPr>
        <w:t>Actualizar de acuerdo al Plan de Desarrollo Distrital</w:t>
      </w:r>
    </w:p>
    <w:p w14:paraId="006A909A" w14:textId="77777777" w:rsidR="0084643C" w:rsidRPr="0060636D" w:rsidRDefault="00406807" w:rsidP="00A032F8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60636D">
        <w:rPr>
          <w:rFonts w:ascii="Arial" w:hAnsi="Arial" w:cs="Arial"/>
        </w:rPr>
        <w:t>Proyecto</w:t>
      </w:r>
      <w:r w:rsidR="001D2BA4" w:rsidRPr="0060636D">
        <w:rPr>
          <w:rFonts w:ascii="Arial" w:hAnsi="Arial" w:cs="Arial"/>
        </w:rPr>
        <w:t xml:space="preserve"> de inversión</w:t>
      </w:r>
      <w:r w:rsidRPr="0060636D">
        <w:rPr>
          <w:rFonts w:ascii="Arial" w:hAnsi="Arial" w:cs="Arial"/>
        </w:rPr>
        <w:t xml:space="preserve">: </w:t>
      </w:r>
    </w:p>
    <w:p w14:paraId="145A1382" w14:textId="198B900A" w:rsidR="00406807" w:rsidRPr="0060636D" w:rsidRDefault="0084643C" w:rsidP="00A032F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60636D">
        <w:rPr>
          <w:rFonts w:ascii="Arial" w:hAnsi="Arial" w:cs="Arial"/>
        </w:rPr>
        <w:t>Número de Proyecto FDL</w:t>
      </w:r>
      <w:r w:rsidR="00A032F8" w:rsidRPr="0060636D">
        <w:rPr>
          <w:rFonts w:ascii="Arial" w:hAnsi="Arial" w:cs="Arial"/>
        </w:rPr>
        <w:t>.</w:t>
      </w:r>
      <w:r w:rsidRPr="0060636D">
        <w:rPr>
          <w:rFonts w:ascii="Arial" w:hAnsi="Arial" w:cs="Arial"/>
        </w:rPr>
        <w:t xml:space="preserve"> </w:t>
      </w:r>
      <w:r w:rsidR="00406807" w:rsidRPr="0060636D">
        <w:rPr>
          <w:rFonts w:ascii="Arial" w:hAnsi="Arial" w:cs="Arial"/>
        </w:rPr>
        <w:t>Mencione el n</w:t>
      </w:r>
      <w:r w:rsidRPr="0060636D">
        <w:rPr>
          <w:rFonts w:ascii="Arial" w:hAnsi="Arial" w:cs="Arial"/>
        </w:rPr>
        <w:t>úmero</w:t>
      </w:r>
      <w:r w:rsidR="00406807" w:rsidRPr="0060636D">
        <w:rPr>
          <w:rFonts w:ascii="Arial" w:hAnsi="Arial" w:cs="Arial"/>
        </w:rPr>
        <w:t xml:space="preserve"> del proyecto local de acuerdo al</w:t>
      </w:r>
      <w:r w:rsidRPr="0060636D">
        <w:rPr>
          <w:rFonts w:ascii="Arial" w:hAnsi="Arial" w:cs="Arial"/>
        </w:rPr>
        <w:t xml:space="preserve"> Plan de Desarrollo Local y</w:t>
      </w:r>
      <w:r w:rsidR="00406807" w:rsidRPr="0060636D">
        <w:rPr>
          <w:rFonts w:ascii="Arial" w:hAnsi="Arial" w:cs="Arial"/>
        </w:rPr>
        <w:t xml:space="preserve"> Plan Operativo Anual de inversión (POAI) </w:t>
      </w:r>
    </w:p>
    <w:p w14:paraId="1836F8F1" w14:textId="1B30539E" w:rsidR="0084643C" w:rsidRPr="0060636D" w:rsidRDefault="00A032F8" w:rsidP="00A032F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60636D">
        <w:rPr>
          <w:rFonts w:ascii="Arial" w:hAnsi="Arial" w:cs="Arial"/>
        </w:rPr>
        <w:t>Nombre de Proyecto FDL.</w:t>
      </w:r>
      <w:r w:rsidR="0084643C" w:rsidRPr="0060636D">
        <w:rPr>
          <w:rFonts w:ascii="Arial" w:hAnsi="Arial" w:cs="Arial"/>
        </w:rPr>
        <w:t xml:space="preserve"> Mencione el número del proyecto local de acuerdo al Plan de Desarrollo Local</w:t>
      </w:r>
      <w:r w:rsidR="0084643C" w:rsidRPr="0060636D">
        <w:rPr>
          <w:rFonts w:ascii="Arial" w:hAnsi="Arial" w:cs="Arial"/>
          <w:bCs/>
        </w:rPr>
        <w:t xml:space="preserve"> y Plan Operativo Anual de inversión (POAI) </w:t>
      </w:r>
    </w:p>
    <w:p w14:paraId="1FAE8702" w14:textId="5BF1A06F" w:rsidR="0084643C" w:rsidRPr="0060636D" w:rsidRDefault="0084643C" w:rsidP="00A032F8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60636D">
        <w:rPr>
          <w:rFonts w:ascii="Arial" w:hAnsi="Arial" w:cs="Arial"/>
          <w:lang w:val="es-AR" w:eastAsia="en-US"/>
        </w:rPr>
        <w:t>Unidades Operativas a dotar</w:t>
      </w:r>
      <w:r w:rsidR="00A032F8" w:rsidRPr="0060636D">
        <w:rPr>
          <w:rFonts w:ascii="Arial" w:hAnsi="Arial" w:cs="Arial"/>
          <w:lang w:val="es-AR" w:eastAsia="en-US"/>
        </w:rPr>
        <w:t>.</w:t>
      </w:r>
      <w:r w:rsidRPr="0060636D">
        <w:rPr>
          <w:rFonts w:ascii="Arial" w:hAnsi="Arial" w:cs="Arial"/>
          <w:lang w:val="es-AR" w:eastAsia="en-US"/>
        </w:rPr>
        <w:t xml:space="preserve"> Mencione el nombre de las unidades operativas a dotar de acuerdo </w:t>
      </w:r>
      <w:r w:rsidR="009775BC" w:rsidRPr="0060636D">
        <w:rPr>
          <w:rFonts w:ascii="Arial" w:hAnsi="Arial" w:cs="Arial"/>
          <w:lang w:val="es-AR" w:eastAsia="en-US"/>
        </w:rPr>
        <w:t xml:space="preserve">al </w:t>
      </w:r>
      <w:r w:rsidR="002923B4" w:rsidRPr="0060636D">
        <w:rPr>
          <w:rFonts w:ascii="Arial" w:hAnsi="Arial" w:cs="Arial"/>
          <w:lang w:val="es-AR"/>
        </w:rPr>
        <w:t xml:space="preserve">Anexo </w:t>
      </w:r>
      <w:r w:rsidR="0009656B" w:rsidRPr="0060636D">
        <w:rPr>
          <w:rFonts w:ascii="Arial" w:hAnsi="Arial" w:cs="Arial"/>
          <w:lang w:val="es-AR"/>
        </w:rPr>
        <w:t>5</w:t>
      </w:r>
      <w:r w:rsidR="002923B4" w:rsidRPr="0060636D">
        <w:rPr>
          <w:rFonts w:ascii="Arial" w:hAnsi="Arial" w:cs="Arial"/>
          <w:lang w:val="es-AR"/>
        </w:rPr>
        <w:t>.1 “</w:t>
      </w:r>
      <w:r w:rsidR="00367964" w:rsidRPr="0060636D">
        <w:rPr>
          <w:rFonts w:ascii="Arial" w:hAnsi="Arial" w:cs="Arial"/>
          <w:lang w:val="es-AR"/>
        </w:rPr>
        <w:t xml:space="preserve">Listado </w:t>
      </w:r>
      <w:r w:rsidR="002923B4" w:rsidRPr="0060636D">
        <w:rPr>
          <w:rFonts w:ascii="Arial" w:hAnsi="Arial" w:cs="Arial"/>
        </w:rPr>
        <w:t xml:space="preserve">de necesidades para la adquisición de dotación por los Fondos de Desarrollo Local para </w:t>
      </w:r>
      <w:r w:rsidR="522B000F" w:rsidRPr="0060636D">
        <w:rPr>
          <w:rFonts w:ascii="Arial" w:hAnsi="Arial" w:cs="Arial"/>
        </w:rPr>
        <w:t xml:space="preserve">el servicio de </w:t>
      </w:r>
      <w:r w:rsidR="522B000F" w:rsidRPr="0060636D">
        <w:rPr>
          <w:rFonts w:ascii="Arial" w:eastAsia="Arial" w:hAnsi="Arial" w:cs="Arial"/>
        </w:rPr>
        <w:t>Jardines Infantiles, la modalidad de Casas de Pensamiento Intercultural, el servicio Creciendo juntos y la modalidad Crecemos en la ruralidad</w:t>
      </w:r>
      <w:r w:rsidR="009775BC" w:rsidRPr="0060636D">
        <w:rPr>
          <w:rFonts w:ascii="Arial" w:hAnsi="Arial" w:cs="Arial"/>
        </w:rPr>
        <w:t>”</w:t>
      </w:r>
      <w:r w:rsidR="009775BC" w:rsidRPr="0060636D">
        <w:rPr>
          <w:rFonts w:ascii="Arial" w:hAnsi="Arial" w:cs="Arial"/>
          <w:lang w:val="es-AR"/>
        </w:rPr>
        <w:t xml:space="preserve">, </w:t>
      </w:r>
      <w:r w:rsidR="003D0165" w:rsidRPr="0060636D">
        <w:rPr>
          <w:rFonts w:ascii="Arial" w:hAnsi="Arial" w:cs="Arial"/>
          <w:lang w:val="es-AR" w:eastAsia="en-US"/>
        </w:rPr>
        <w:t xml:space="preserve">remitido </w:t>
      </w:r>
      <w:r w:rsidRPr="0060636D">
        <w:rPr>
          <w:rFonts w:ascii="Arial" w:hAnsi="Arial" w:cs="Arial"/>
          <w:lang w:val="es-AR" w:eastAsia="en-US"/>
        </w:rPr>
        <w:t>por la Alcald</w:t>
      </w:r>
      <w:r w:rsidR="009775BC" w:rsidRPr="0060636D">
        <w:rPr>
          <w:rFonts w:ascii="Arial" w:hAnsi="Arial" w:cs="Arial"/>
          <w:lang w:val="es-AR" w:eastAsia="en-US"/>
        </w:rPr>
        <w:t>ía Local para la solicitud de confirmación de plan de compras.</w:t>
      </w:r>
    </w:p>
    <w:p w14:paraId="5EAB104E" w14:textId="522430FC" w:rsidR="00C63C45" w:rsidRPr="0060636D" w:rsidRDefault="00A032F8" w:rsidP="00A032F8">
      <w:pPr>
        <w:pStyle w:val="Prrafodelista"/>
        <w:numPr>
          <w:ilvl w:val="0"/>
          <w:numId w:val="2"/>
        </w:numPr>
        <w:tabs>
          <w:tab w:val="clear" w:pos="65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60636D">
        <w:rPr>
          <w:rFonts w:ascii="Arial" w:hAnsi="Arial" w:cs="Arial"/>
        </w:rPr>
        <w:t>Confirmación plan de compras.</w:t>
      </w:r>
      <w:r w:rsidR="00406807" w:rsidRPr="0060636D">
        <w:rPr>
          <w:rFonts w:ascii="Arial" w:hAnsi="Arial" w:cs="Arial"/>
        </w:rPr>
        <w:t xml:space="preserve"> </w:t>
      </w:r>
      <w:r w:rsidR="003D0165" w:rsidRPr="0060636D">
        <w:rPr>
          <w:rFonts w:ascii="Arial" w:hAnsi="Arial" w:cs="Arial"/>
        </w:rPr>
        <w:t xml:space="preserve">El texto queda tal cual, </w:t>
      </w:r>
      <w:r w:rsidR="009775BC" w:rsidRPr="0060636D">
        <w:rPr>
          <w:rFonts w:ascii="Arial" w:hAnsi="Arial" w:cs="Arial"/>
        </w:rPr>
        <w:t>únicamente</w:t>
      </w:r>
      <w:r w:rsidR="003D0165" w:rsidRPr="0060636D">
        <w:rPr>
          <w:rFonts w:ascii="Arial" w:hAnsi="Arial" w:cs="Arial"/>
        </w:rPr>
        <w:t xml:space="preserve"> debe incluirse el nombre de la localidad de la Alcaldía Local según corresponda.</w:t>
      </w:r>
    </w:p>
    <w:p w14:paraId="249E1108" w14:textId="77777777" w:rsidR="003D0165" w:rsidRPr="0060636D" w:rsidRDefault="003D0165" w:rsidP="00F36032">
      <w:pPr>
        <w:pStyle w:val="Prrafodelista"/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14:paraId="4C52F61E" w14:textId="0BACD117" w:rsidR="00DA6FC8" w:rsidRPr="0060636D" w:rsidRDefault="003D0165" w:rsidP="00A032F8">
      <w:pPr>
        <w:jc w:val="both"/>
        <w:rPr>
          <w:sz w:val="22"/>
          <w:szCs w:val="22"/>
        </w:rPr>
      </w:pPr>
      <w:r w:rsidRPr="0060636D">
        <w:rPr>
          <w:sz w:val="22"/>
          <w:szCs w:val="22"/>
          <w:u w:val="single"/>
        </w:rPr>
        <w:t>Nota</w:t>
      </w:r>
      <w:r w:rsidR="00A032F8" w:rsidRPr="0060636D">
        <w:rPr>
          <w:sz w:val="22"/>
          <w:szCs w:val="22"/>
          <w:u w:val="single"/>
        </w:rPr>
        <w:t>.</w:t>
      </w:r>
      <w:r w:rsidRPr="0060636D">
        <w:rPr>
          <w:sz w:val="22"/>
          <w:szCs w:val="22"/>
        </w:rPr>
        <w:t xml:space="preserve"> Para emitir confirmación de plan de compras, la Alcaldía Local debe adjuntar </w:t>
      </w:r>
      <w:r w:rsidR="002923B4" w:rsidRPr="0060636D">
        <w:rPr>
          <w:sz w:val="22"/>
          <w:szCs w:val="22"/>
          <w:lang w:val="es-AR"/>
        </w:rPr>
        <w:t xml:space="preserve">Anexo </w:t>
      </w:r>
      <w:r w:rsidR="0009656B" w:rsidRPr="0060636D">
        <w:rPr>
          <w:sz w:val="22"/>
          <w:szCs w:val="22"/>
          <w:lang w:val="es-AR"/>
        </w:rPr>
        <w:t>5</w:t>
      </w:r>
      <w:r w:rsidR="002923B4" w:rsidRPr="0060636D">
        <w:rPr>
          <w:sz w:val="22"/>
          <w:szCs w:val="22"/>
          <w:lang w:val="es-AR"/>
        </w:rPr>
        <w:t>.1 “</w:t>
      </w:r>
      <w:r w:rsidR="00367964" w:rsidRPr="0060636D">
        <w:rPr>
          <w:sz w:val="22"/>
          <w:szCs w:val="22"/>
          <w:lang w:val="es-AR"/>
        </w:rPr>
        <w:t xml:space="preserve">Listado </w:t>
      </w:r>
      <w:r w:rsidR="002923B4" w:rsidRPr="0060636D">
        <w:rPr>
          <w:sz w:val="22"/>
          <w:szCs w:val="22"/>
        </w:rPr>
        <w:t xml:space="preserve">de necesidades para la adquisición de dotación por los Fondos de Desarrollo Local para </w:t>
      </w:r>
      <w:r w:rsidR="0A0B7C76" w:rsidRPr="0060636D">
        <w:rPr>
          <w:sz w:val="22"/>
          <w:szCs w:val="22"/>
        </w:rPr>
        <w:t>el servicio de Jardines Infantiles, la modalidad de Casas de Pensamiento Intercultural, el servicio Creciendo juntos y la modalidad Crecemos en la ruralidad</w:t>
      </w:r>
      <w:r w:rsidR="002923B4" w:rsidRPr="0060636D">
        <w:rPr>
          <w:sz w:val="22"/>
          <w:szCs w:val="22"/>
        </w:rPr>
        <w:t xml:space="preserve">”, </w:t>
      </w:r>
      <w:r w:rsidR="009775BC" w:rsidRPr="0060636D">
        <w:rPr>
          <w:sz w:val="22"/>
          <w:szCs w:val="22"/>
        </w:rPr>
        <w:t>de</w:t>
      </w:r>
      <w:r w:rsidR="009775BC" w:rsidRPr="0060636D">
        <w:rPr>
          <w:sz w:val="22"/>
          <w:szCs w:val="22"/>
          <w:lang w:val="es-AR"/>
        </w:rPr>
        <w:t xml:space="preserve"> acuerdo al presupuesto asignado por el FDL para este concepto de gasto y </w:t>
      </w:r>
      <w:r w:rsidR="009775BC" w:rsidRPr="0060636D">
        <w:rPr>
          <w:sz w:val="22"/>
          <w:szCs w:val="22"/>
        </w:rPr>
        <w:t>posterior</w:t>
      </w:r>
      <w:r w:rsidRPr="0060636D">
        <w:rPr>
          <w:sz w:val="22"/>
          <w:szCs w:val="22"/>
        </w:rPr>
        <w:t xml:space="preserve"> a surtir las visitas </w:t>
      </w:r>
      <w:r w:rsidR="002923B4" w:rsidRPr="0060636D">
        <w:rPr>
          <w:sz w:val="22"/>
          <w:szCs w:val="22"/>
        </w:rPr>
        <w:t xml:space="preserve">en las </w:t>
      </w:r>
      <w:r w:rsidR="0028504E" w:rsidRPr="0060636D">
        <w:rPr>
          <w:sz w:val="22"/>
          <w:szCs w:val="22"/>
        </w:rPr>
        <w:t>unidades de servicio</w:t>
      </w:r>
      <w:r w:rsidR="65B1F056" w:rsidRPr="0060636D">
        <w:rPr>
          <w:sz w:val="22"/>
          <w:szCs w:val="22"/>
        </w:rPr>
        <w:t xml:space="preserve"> de Jardines Infantiles</w:t>
      </w:r>
      <w:r w:rsidRPr="0060636D">
        <w:rPr>
          <w:sz w:val="22"/>
          <w:szCs w:val="22"/>
        </w:rPr>
        <w:t xml:space="preserve">, donde se confirmen las necesidades de dotación </w:t>
      </w:r>
      <w:r w:rsidR="00B120FA" w:rsidRPr="0060636D">
        <w:rPr>
          <w:sz w:val="22"/>
          <w:szCs w:val="22"/>
        </w:rPr>
        <w:t>presentadas en dicho anexo</w:t>
      </w:r>
    </w:p>
    <w:p w14:paraId="47216D5B" w14:textId="77777777" w:rsidR="006466D6" w:rsidRPr="0060636D" w:rsidRDefault="006466D6" w:rsidP="00A032F8">
      <w:pPr>
        <w:jc w:val="both"/>
        <w:rPr>
          <w:sz w:val="22"/>
          <w:szCs w:val="22"/>
        </w:rPr>
      </w:pPr>
    </w:p>
    <w:sectPr w:rsidR="006466D6" w:rsidRPr="0060636D" w:rsidSect="000B1DD0">
      <w:headerReference w:type="default" r:id="rId7"/>
      <w:footerReference w:type="default" r:id="rId8"/>
      <w:pgSz w:w="12240" w:h="15840"/>
      <w:pgMar w:top="1701" w:right="1134" w:bottom="1134" w:left="1701" w:header="96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7E2F9" w14:textId="77777777" w:rsidR="00583A93" w:rsidRDefault="00583A93" w:rsidP="00406807">
      <w:r>
        <w:separator/>
      </w:r>
    </w:p>
  </w:endnote>
  <w:endnote w:type="continuationSeparator" w:id="0">
    <w:p w14:paraId="20A58BF1" w14:textId="77777777" w:rsidR="00583A93" w:rsidRDefault="00583A93" w:rsidP="0040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5E2DFAE7" w14:paraId="3993DD98" w14:textId="77777777" w:rsidTr="5E2DFAE7">
      <w:trPr>
        <w:trHeight w:val="300"/>
      </w:trPr>
      <w:tc>
        <w:tcPr>
          <w:tcW w:w="3135" w:type="dxa"/>
        </w:tcPr>
        <w:p w14:paraId="1BACF168" w14:textId="3D7C423F" w:rsidR="5E2DFAE7" w:rsidRDefault="5E2DFAE7" w:rsidP="5E2DFAE7">
          <w:pPr>
            <w:pStyle w:val="Encabezado"/>
            <w:ind w:left="-115"/>
          </w:pPr>
        </w:p>
      </w:tc>
      <w:tc>
        <w:tcPr>
          <w:tcW w:w="3135" w:type="dxa"/>
        </w:tcPr>
        <w:p w14:paraId="5639E843" w14:textId="2F44EF67" w:rsidR="5E2DFAE7" w:rsidRDefault="5E2DFAE7" w:rsidP="5E2DFAE7">
          <w:pPr>
            <w:pStyle w:val="Encabezado"/>
            <w:jc w:val="center"/>
          </w:pPr>
        </w:p>
      </w:tc>
      <w:tc>
        <w:tcPr>
          <w:tcW w:w="3135" w:type="dxa"/>
        </w:tcPr>
        <w:p w14:paraId="1BBD6D56" w14:textId="73E7AFEC" w:rsidR="5E2DFAE7" w:rsidRDefault="5E2DFAE7" w:rsidP="5E2DFAE7">
          <w:pPr>
            <w:pStyle w:val="Encabezado"/>
            <w:ind w:right="-115"/>
            <w:jc w:val="right"/>
          </w:pPr>
        </w:p>
      </w:tc>
    </w:tr>
  </w:tbl>
  <w:p w14:paraId="51958426" w14:textId="455F9C4B" w:rsidR="5E2DFAE7" w:rsidRDefault="5E2DFAE7" w:rsidP="5E2DFA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17DBC" w14:textId="77777777" w:rsidR="00583A93" w:rsidRDefault="00583A93" w:rsidP="00406807">
      <w:r>
        <w:separator/>
      </w:r>
    </w:p>
  </w:footnote>
  <w:footnote w:type="continuationSeparator" w:id="0">
    <w:p w14:paraId="514B4CA0" w14:textId="77777777" w:rsidR="00583A93" w:rsidRDefault="00583A93" w:rsidP="00406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BC814" w14:textId="0C5A162C" w:rsidR="00A032F8" w:rsidRPr="00A032F8" w:rsidRDefault="00A032F8">
    <w:pPr>
      <w:pStyle w:val="Encabezado"/>
      <w:rPr>
        <w:sz w:val="10"/>
      </w:rPr>
    </w:pPr>
  </w:p>
  <w:tbl>
    <w:tblPr>
      <w:tblpPr w:leftFromText="141" w:rightFromText="141" w:vertAnchor="text" w:horzAnchor="margin" w:tblpXSpec="center" w:tblpY="-515"/>
      <w:tblW w:w="9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93"/>
      <w:gridCol w:w="5273"/>
      <w:gridCol w:w="2462"/>
    </w:tblGrid>
    <w:tr w:rsidR="00F02513" w:rsidRPr="00EA3A41" w14:paraId="134052E9" w14:textId="77777777" w:rsidTr="00A032F8">
      <w:trPr>
        <w:cantSplit/>
        <w:trHeight w:val="624"/>
      </w:trPr>
      <w:tc>
        <w:tcPr>
          <w:tcW w:w="2093" w:type="dxa"/>
          <w:vMerge w:val="restart"/>
          <w:tcBorders>
            <w:right w:val="single" w:sz="4" w:space="0" w:color="auto"/>
          </w:tcBorders>
        </w:tcPr>
        <w:p w14:paraId="5C62DF1D" w14:textId="267FFA18" w:rsidR="00F02513" w:rsidRDefault="00F02513" w:rsidP="00B011F9">
          <w:pPr>
            <w:pStyle w:val="Encabezado"/>
            <w:jc w:val="center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872" behindDoc="0" locked="0" layoutInCell="1" allowOverlap="1" wp14:anchorId="16AA2DA2" wp14:editId="7110BBEE">
                <wp:simplePos x="0" y="0"/>
                <wp:positionH relativeFrom="column">
                  <wp:posOffset>-19685</wp:posOffset>
                </wp:positionH>
                <wp:positionV relativeFrom="paragraph">
                  <wp:posOffset>213360</wp:posOffset>
                </wp:positionV>
                <wp:extent cx="1239520" cy="704850"/>
                <wp:effectExtent l="0" t="0" r="0" b="0"/>
                <wp:wrapNone/>
                <wp:docPr id="3" name="Imagen 4" descr="escudo-al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-al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52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73" w:type="dxa"/>
          <w:vMerge w:val="restart"/>
          <w:tcBorders>
            <w:left w:val="single" w:sz="4" w:space="0" w:color="auto"/>
          </w:tcBorders>
          <w:vAlign w:val="center"/>
        </w:tcPr>
        <w:p w14:paraId="3C796E05" w14:textId="77777777" w:rsidR="00F02513" w:rsidRPr="0031341C" w:rsidRDefault="00F02513" w:rsidP="00C45072">
          <w:pPr>
            <w:jc w:val="center"/>
            <w:rPr>
              <w:sz w:val="18"/>
              <w:szCs w:val="18"/>
            </w:rPr>
          </w:pPr>
          <w:r w:rsidRPr="0EBC0B92">
            <w:rPr>
              <w:sz w:val="16"/>
              <w:szCs w:val="16"/>
            </w:rPr>
            <w:fldChar w:fldCharType="begin"/>
          </w:r>
          <w:r w:rsidRPr="0EBC0B92">
            <w:rPr>
              <w:sz w:val="16"/>
              <w:szCs w:val="16"/>
            </w:rPr>
            <w:instrText xml:space="preserve"> MACROBUTTON  ActDesactEscrituraManual </w:instrText>
          </w:r>
          <w:r w:rsidRPr="0EBC0B92">
            <w:rPr>
              <w:sz w:val="16"/>
              <w:szCs w:val="16"/>
            </w:rPr>
            <w:fldChar w:fldCharType="end"/>
          </w:r>
          <w:r w:rsidRPr="0EBC0B92">
            <w:rPr>
              <w:sz w:val="16"/>
              <w:szCs w:val="16"/>
            </w:rPr>
            <w:fldChar w:fldCharType="begin"/>
          </w:r>
          <w:r w:rsidRPr="0EBC0B92">
            <w:rPr>
              <w:sz w:val="16"/>
              <w:szCs w:val="16"/>
            </w:rPr>
            <w:instrText xml:space="preserve"> MACROBUTTON  InsertarCampo </w:instrText>
          </w:r>
          <w:r w:rsidRPr="0EBC0B92">
            <w:rPr>
              <w:sz w:val="16"/>
              <w:szCs w:val="16"/>
            </w:rPr>
            <w:fldChar w:fldCharType="end"/>
          </w:r>
          <w:r w:rsidR="0EBC0B92" w:rsidRPr="0EBC0B92">
            <w:rPr>
              <w:sz w:val="18"/>
              <w:szCs w:val="18"/>
            </w:rPr>
            <w:t xml:space="preserve"> PROCESO PRESTACIÓN DE SERVICIOS SOCIALES PARA LA INCLUSIÓN SOCIAL</w:t>
          </w:r>
        </w:p>
        <w:p w14:paraId="38185637" w14:textId="1095E1CC" w:rsidR="0EBC0B92" w:rsidRDefault="0EBC0B92" w:rsidP="0EBC0B92">
          <w:pPr>
            <w:jc w:val="center"/>
            <w:rPr>
              <w:sz w:val="18"/>
              <w:szCs w:val="18"/>
              <w:lang w:val="es-AR" w:eastAsia="es-ES"/>
            </w:rPr>
          </w:pPr>
        </w:p>
        <w:p w14:paraId="581639B8" w14:textId="4D2EE9BF" w:rsidR="00F02513" w:rsidRPr="0031341C" w:rsidRDefault="67EC28B4" w:rsidP="00561238">
          <w:pPr>
            <w:jc w:val="center"/>
            <w:rPr>
              <w:sz w:val="16"/>
              <w:szCs w:val="16"/>
            </w:rPr>
          </w:pPr>
          <w:r w:rsidRPr="67EC28B4">
            <w:rPr>
              <w:sz w:val="18"/>
              <w:szCs w:val="18"/>
              <w:lang w:val="es-AR" w:eastAsia="es-ES"/>
            </w:rPr>
            <w:t xml:space="preserve">ANEXO </w:t>
          </w:r>
          <w:r w:rsidR="00FE752B">
            <w:rPr>
              <w:sz w:val="18"/>
              <w:szCs w:val="18"/>
              <w:lang w:val="es-AR" w:eastAsia="es-ES"/>
            </w:rPr>
            <w:t>5</w:t>
          </w:r>
          <w:r w:rsidRPr="67EC28B4">
            <w:rPr>
              <w:sz w:val="18"/>
              <w:szCs w:val="18"/>
              <w:lang w:val="es-AR" w:eastAsia="es-ES"/>
            </w:rPr>
            <w:t>.</w:t>
          </w:r>
          <w:r w:rsidR="00561238">
            <w:rPr>
              <w:sz w:val="18"/>
              <w:szCs w:val="18"/>
              <w:lang w:val="es-AR" w:eastAsia="es-ES"/>
            </w:rPr>
            <w:t>3</w:t>
          </w:r>
          <w:r w:rsidRPr="67EC28B4">
            <w:rPr>
              <w:sz w:val="18"/>
              <w:szCs w:val="18"/>
              <w:lang w:val="es-AR" w:eastAsia="es-ES"/>
            </w:rPr>
            <w:t xml:space="preserve"> FORMATO CONFIRMACIÓN PLAN DE COMPRAS PARA EL </w:t>
          </w:r>
          <w:r w:rsidRPr="67EC28B4">
            <w:rPr>
              <w:rFonts w:eastAsia="Arial"/>
              <w:sz w:val="18"/>
              <w:szCs w:val="18"/>
              <w:lang w:val="es-AR"/>
            </w:rPr>
            <w:t>SERVICIO DE JARDINES INFANTILES, LA MODALIDAD DE CASAS DE PENSAMIENTO INTERCULTURAL, EL SERVICIO CRECIENDO JUNTOS Y LA MODALIDAD CRECEMOS EN LA RURALIDAD</w:t>
          </w:r>
        </w:p>
      </w:tc>
      <w:tc>
        <w:tcPr>
          <w:tcW w:w="2462" w:type="dxa"/>
          <w:tcBorders>
            <w:left w:val="single" w:sz="4" w:space="0" w:color="auto"/>
          </w:tcBorders>
          <w:vAlign w:val="center"/>
        </w:tcPr>
        <w:p w14:paraId="67B12E0B" w14:textId="20909EDA" w:rsidR="00F02513" w:rsidRDefault="00A032F8" w:rsidP="00B960CD">
          <w:pPr>
            <w:pStyle w:val="Encabezado"/>
            <w:rPr>
              <w:sz w:val="18"/>
            </w:rPr>
          </w:pPr>
          <w:r>
            <w:rPr>
              <w:sz w:val="18"/>
            </w:rPr>
            <w:t>Versión:</w:t>
          </w:r>
          <w:r w:rsidR="007C7B55">
            <w:rPr>
              <w:sz w:val="18"/>
            </w:rPr>
            <w:t xml:space="preserve"> </w:t>
          </w:r>
          <w:r w:rsidR="00B960CD">
            <w:rPr>
              <w:sz w:val="18"/>
            </w:rPr>
            <w:t>2</w:t>
          </w:r>
        </w:p>
      </w:tc>
    </w:tr>
    <w:tr w:rsidR="00F02513" w:rsidRPr="00EA3A41" w14:paraId="5197F610" w14:textId="77777777" w:rsidTr="00A032F8">
      <w:trPr>
        <w:cantSplit/>
        <w:trHeight w:val="624"/>
      </w:trPr>
      <w:tc>
        <w:tcPr>
          <w:tcW w:w="2093" w:type="dxa"/>
          <w:vMerge/>
        </w:tcPr>
        <w:p w14:paraId="4E939D6A" w14:textId="34E0934E" w:rsidR="00F02513" w:rsidRPr="006D6FBC" w:rsidRDefault="00F02513" w:rsidP="00EA38D5">
          <w:pPr>
            <w:pStyle w:val="Encabezado"/>
            <w:jc w:val="center"/>
          </w:pPr>
        </w:p>
      </w:tc>
      <w:tc>
        <w:tcPr>
          <w:tcW w:w="5273" w:type="dxa"/>
          <w:vMerge/>
          <w:vAlign w:val="center"/>
        </w:tcPr>
        <w:p w14:paraId="2B4274C5" w14:textId="315568AB" w:rsidR="00F02513" w:rsidRPr="0031341C" w:rsidRDefault="00F02513" w:rsidP="00EA38D5">
          <w:pPr>
            <w:jc w:val="center"/>
            <w:rPr>
              <w:color w:val="7030A0"/>
              <w:sz w:val="16"/>
              <w:szCs w:val="16"/>
            </w:rPr>
          </w:pPr>
        </w:p>
      </w:tc>
      <w:tc>
        <w:tcPr>
          <w:tcW w:w="2462" w:type="dxa"/>
          <w:tcBorders>
            <w:left w:val="single" w:sz="4" w:space="0" w:color="auto"/>
          </w:tcBorders>
          <w:vAlign w:val="center"/>
        </w:tcPr>
        <w:p w14:paraId="2F866330" w14:textId="2FC8FC9A" w:rsidR="00F02513" w:rsidRPr="00D56723" w:rsidRDefault="00A032F8" w:rsidP="00FE752B">
          <w:pPr>
            <w:pStyle w:val="Encabezado"/>
            <w:rPr>
              <w:sz w:val="18"/>
              <w:szCs w:val="16"/>
            </w:rPr>
          </w:pPr>
          <w:r w:rsidRPr="00D56723">
            <w:rPr>
              <w:sz w:val="18"/>
              <w:szCs w:val="16"/>
            </w:rPr>
            <w:t>Fecha:</w:t>
          </w:r>
          <w:r w:rsidR="00281906">
            <w:rPr>
              <w:sz w:val="18"/>
              <w:szCs w:val="16"/>
            </w:rPr>
            <w:t xml:space="preserve"> </w:t>
          </w:r>
          <w:r w:rsidR="00281906" w:rsidRPr="00281906">
            <w:rPr>
              <w:sz w:val="18"/>
              <w:szCs w:val="16"/>
            </w:rPr>
            <w:t xml:space="preserve">Memo I2023007174 - </w:t>
          </w:r>
          <w:r w:rsidR="00FE752B">
            <w:rPr>
              <w:sz w:val="18"/>
              <w:szCs w:val="16"/>
            </w:rPr>
            <w:t>**</w:t>
          </w:r>
          <w:r w:rsidR="00281906" w:rsidRPr="00281906">
            <w:rPr>
              <w:sz w:val="18"/>
              <w:szCs w:val="16"/>
            </w:rPr>
            <w:t>/</w:t>
          </w:r>
          <w:r w:rsidR="00FE752B">
            <w:rPr>
              <w:sz w:val="18"/>
              <w:szCs w:val="16"/>
            </w:rPr>
            <w:t>**</w:t>
          </w:r>
          <w:r w:rsidR="00281906" w:rsidRPr="00281906">
            <w:rPr>
              <w:sz w:val="18"/>
              <w:szCs w:val="16"/>
            </w:rPr>
            <w:t>/202</w:t>
          </w:r>
          <w:r w:rsidR="00FE752B">
            <w:rPr>
              <w:sz w:val="18"/>
              <w:szCs w:val="16"/>
            </w:rPr>
            <w:t>4</w:t>
          </w:r>
        </w:p>
      </w:tc>
    </w:tr>
    <w:tr w:rsidR="00F02513" w:rsidRPr="00EA3A41" w14:paraId="2DCBCE47" w14:textId="77777777" w:rsidTr="00A032F8">
      <w:trPr>
        <w:cantSplit/>
        <w:trHeight w:val="624"/>
      </w:trPr>
      <w:tc>
        <w:tcPr>
          <w:tcW w:w="2093" w:type="dxa"/>
          <w:vMerge/>
        </w:tcPr>
        <w:p w14:paraId="5AE702ED" w14:textId="77777777" w:rsidR="00F02513" w:rsidRPr="006D6FBC" w:rsidRDefault="00F02513" w:rsidP="00EA38D5">
          <w:pPr>
            <w:pStyle w:val="Encabezado"/>
            <w:jc w:val="center"/>
          </w:pPr>
        </w:p>
      </w:tc>
      <w:tc>
        <w:tcPr>
          <w:tcW w:w="5273" w:type="dxa"/>
          <w:vMerge/>
        </w:tcPr>
        <w:p w14:paraId="6B68196F" w14:textId="77777777" w:rsidR="00F02513" w:rsidRPr="0031341C" w:rsidRDefault="00F02513" w:rsidP="00EA38D5">
          <w:pPr>
            <w:pStyle w:val="Encabezado"/>
            <w:jc w:val="center"/>
            <w:rPr>
              <w:sz w:val="22"/>
              <w:szCs w:val="22"/>
            </w:rPr>
          </w:pPr>
        </w:p>
      </w:tc>
      <w:tc>
        <w:tcPr>
          <w:tcW w:w="246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3A4A147" w14:textId="3B226452" w:rsidR="00F02513" w:rsidRPr="00D56723" w:rsidRDefault="00F02513" w:rsidP="00EA38D5">
          <w:pPr>
            <w:pStyle w:val="Encabezado"/>
            <w:rPr>
              <w:sz w:val="18"/>
              <w:szCs w:val="16"/>
            </w:rPr>
          </w:pPr>
          <w:r w:rsidRPr="00D56723">
            <w:rPr>
              <w:sz w:val="18"/>
              <w:szCs w:val="16"/>
            </w:rPr>
            <w:t xml:space="preserve">Página: </w:t>
          </w:r>
          <w:r w:rsidRPr="00D56723">
            <w:rPr>
              <w:sz w:val="18"/>
              <w:szCs w:val="16"/>
              <w:lang w:val="es-ES"/>
            </w:rPr>
            <w:fldChar w:fldCharType="begin"/>
          </w:r>
          <w:r w:rsidRPr="00D56723">
            <w:rPr>
              <w:sz w:val="18"/>
              <w:szCs w:val="16"/>
              <w:lang w:val="es-ES"/>
            </w:rPr>
            <w:instrText xml:space="preserve"> PAGE </w:instrText>
          </w:r>
          <w:r w:rsidRPr="00D56723">
            <w:rPr>
              <w:sz w:val="18"/>
              <w:szCs w:val="16"/>
              <w:lang w:val="es-ES"/>
            </w:rPr>
            <w:fldChar w:fldCharType="separate"/>
          </w:r>
          <w:r w:rsidR="00561238">
            <w:rPr>
              <w:noProof/>
              <w:sz w:val="18"/>
              <w:szCs w:val="16"/>
              <w:lang w:val="es-ES"/>
            </w:rPr>
            <w:t>2</w:t>
          </w:r>
          <w:r w:rsidRPr="00D56723">
            <w:rPr>
              <w:sz w:val="18"/>
              <w:szCs w:val="16"/>
              <w:lang w:val="es-ES"/>
            </w:rPr>
            <w:fldChar w:fldCharType="end"/>
          </w:r>
          <w:r w:rsidRPr="00D56723">
            <w:rPr>
              <w:sz w:val="18"/>
              <w:szCs w:val="16"/>
              <w:lang w:val="es-ES"/>
            </w:rPr>
            <w:t xml:space="preserve"> de </w:t>
          </w:r>
          <w:r w:rsidRPr="00D56723">
            <w:rPr>
              <w:sz w:val="18"/>
              <w:szCs w:val="16"/>
              <w:lang w:val="es-ES"/>
            </w:rPr>
            <w:fldChar w:fldCharType="begin"/>
          </w:r>
          <w:r w:rsidRPr="00D56723">
            <w:rPr>
              <w:sz w:val="18"/>
              <w:szCs w:val="16"/>
              <w:lang w:val="es-ES"/>
            </w:rPr>
            <w:instrText xml:space="preserve"> NUMPAGES  </w:instrText>
          </w:r>
          <w:r w:rsidRPr="00D56723">
            <w:rPr>
              <w:sz w:val="18"/>
              <w:szCs w:val="16"/>
              <w:lang w:val="es-ES"/>
            </w:rPr>
            <w:fldChar w:fldCharType="separate"/>
          </w:r>
          <w:r w:rsidR="00561238">
            <w:rPr>
              <w:noProof/>
              <w:sz w:val="18"/>
              <w:szCs w:val="16"/>
              <w:lang w:val="es-ES"/>
            </w:rPr>
            <w:t>3</w:t>
          </w:r>
          <w:r w:rsidRPr="00D56723">
            <w:rPr>
              <w:sz w:val="18"/>
              <w:szCs w:val="16"/>
              <w:lang w:val="es-ES"/>
            </w:rPr>
            <w:fldChar w:fldCharType="end"/>
          </w:r>
        </w:p>
      </w:tc>
    </w:tr>
  </w:tbl>
  <w:p w14:paraId="7EB53715" w14:textId="77777777" w:rsidR="00EA38D5" w:rsidRPr="00A032F8" w:rsidRDefault="00EA38D5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504"/>
        </w:tabs>
        <w:ind w:left="504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0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EE0A87E"/>
    <w:name w:val="WW8Num3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E5267F9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">
    <w:nsid w:val="011D71CE"/>
    <w:multiLevelType w:val="hybridMultilevel"/>
    <w:tmpl w:val="3E5E2AA4"/>
    <w:lvl w:ilvl="0" w:tplc="5CA6B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187F26"/>
    <w:multiLevelType w:val="hybridMultilevel"/>
    <w:tmpl w:val="084814AC"/>
    <w:lvl w:ilvl="0" w:tplc="5C92D9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31DC2"/>
    <w:multiLevelType w:val="hybridMultilevel"/>
    <w:tmpl w:val="8AFC7F24"/>
    <w:lvl w:ilvl="0" w:tplc="839684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9420EC6"/>
    <w:multiLevelType w:val="hybridMultilevel"/>
    <w:tmpl w:val="ABB4BDC4"/>
    <w:lvl w:ilvl="0" w:tplc="389C2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single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144C0"/>
    <w:multiLevelType w:val="hybridMultilevel"/>
    <w:tmpl w:val="B24694D8"/>
    <w:lvl w:ilvl="0" w:tplc="D4EAA65C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F71E1"/>
    <w:multiLevelType w:val="hybridMultilevel"/>
    <w:tmpl w:val="87124E72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D21EF"/>
    <w:multiLevelType w:val="hybridMultilevel"/>
    <w:tmpl w:val="323A5F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F0F27"/>
    <w:multiLevelType w:val="multilevel"/>
    <w:tmpl w:val="5FC44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7DED3B37"/>
    <w:multiLevelType w:val="hybridMultilevel"/>
    <w:tmpl w:val="DEC0FA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064FA"/>
    <w:multiLevelType w:val="hybridMultilevel"/>
    <w:tmpl w:val="A79A2F72"/>
    <w:lvl w:ilvl="0" w:tplc="932CA7D2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12"/>
  </w:num>
  <w:num w:numId="11">
    <w:abstractNumId w:val="9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A3"/>
    <w:rsid w:val="00015FFE"/>
    <w:rsid w:val="00045EE8"/>
    <w:rsid w:val="00064CF0"/>
    <w:rsid w:val="00066B15"/>
    <w:rsid w:val="00074C0A"/>
    <w:rsid w:val="0009656B"/>
    <w:rsid w:val="000A4730"/>
    <w:rsid w:val="000B1DD0"/>
    <w:rsid w:val="000C4C1E"/>
    <w:rsid w:val="000D7F0E"/>
    <w:rsid w:val="0012478D"/>
    <w:rsid w:val="001401FF"/>
    <w:rsid w:val="00146BD6"/>
    <w:rsid w:val="00150816"/>
    <w:rsid w:val="00156E93"/>
    <w:rsid w:val="001B7B4A"/>
    <w:rsid w:val="001D2BA4"/>
    <w:rsid w:val="001F16F8"/>
    <w:rsid w:val="001F1B44"/>
    <w:rsid w:val="001F5A57"/>
    <w:rsid w:val="00251B13"/>
    <w:rsid w:val="0026104D"/>
    <w:rsid w:val="002619E7"/>
    <w:rsid w:val="00262E30"/>
    <w:rsid w:val="00272299"/>
    <w:rsid w:val="00281906"/>
    <w:rsid w:val="0028504E"/>
    <w:rsid w:val="002904F7"/>
    <w:rsid w:val="002923B4"/>
    <w:rsid w:val="002947ED"/>
    <w:rsid w:val="002A041A"/>
    <w:rsid w:val="002B29EF"/>
    <w:rsid w:val="002B564D"/>
    <w:rsid w:val="002B6083"/>
    <w:rsid w:val="002C6ACA"/>
    <w:rsid w:val="002E0F86"/>
    <w:rsid w:val="003040FB"/>
    <w:rsid w:val="0031341C"/>
    <w:rsid w:val="00330C75"/>
    <w:rsid w:val="00350AFA"/>
    <w:rsid w:val="00367964"/>
    <w:rsid w:val="0037432D"/>
    <w:rsid w:val="00397F2F"/>
    <w:rsid w:val="003D0165"/>
    <w:rsid w:val="003D3433"/>
    <w:rsid w:val="003D7957"/>
    <w:rsid w:val="00406807"/>
    <w:rsid w:val="00442985"/>
    <w:rsid w:val="004A6F72"/>
    <w:rsid w:val="004E2215"/>
    <w:rsid w:val="004E70B5"/>
    <w:rsid w:val="004E7E27"/>
    <w:rsid w:val="004F02B2"/>
    <w:rsid w:val="005035DC"/>
    <w:rsid w:val="0052029D"/>
    <w:rsid w:val="00531B2B"/>
    <w:rsid w:val="00561238"/>
    <w:rsid w:val="00567D53"/>
    <w:rsid w:val="00583A93"/>
    <w:rsid w:val="005B1A6C"/>
    <w:rsid w:val="005D29F7"/>
    <w:rsid w:val="00605992"/>
    <w:rsid w:val="0060636D"/>
    <w:rsid w:val="00620FF2"/>
    <w:rsid w:val="00644DC8"/>
    <w:rsid w:val="006466D6"/>
    <w:rsid w:val="00654779"/>
    <w:rsid w:val="00670F0B"/>
    <w:rsid w:val="0068027B"/>
    <w:rsid w:val="006B22BB"/>
    <w:rsid w:val="006C234E"/>
    <w:rsid w:val="006D3DFB"/>
    <w:rsid w:val="00700D8A"/>
    <w:rsid w:val="0072471E"/>
    <w:rsid w:val="00784065"/>
    <w:rsid w:val="007C7B55"/>
    <w:rsid w:val="00831437"/>
    <w:rsid w:val="0084643C"/>
    <w:rsid w:val="0085467E"/>
    <w:rsid w:val="00855B78"/>
    <w:rsid w:val="00857F4C"/>
    <w:rsid w:val="00893067"/>
    <w:rsid w:val="008939E8"/>
    <w:rsid w:val="008E1A3D"/>
    <w:rsid w:val="00900C41"/>
    <w:rsid w:val="00905BB0"/>
    <w:rsid w:val="00934F0A"/>
    <w:rsid w:val="00937844"/>
    <w:rsid w:val="00961075"/>
    <w:rsid w:val="00972518"/>
    <w:rsid w:val="009775BC"/>
    <w:rsid w:val="009A51A3"/>
    <w:rsid w:val="009F65C4"/>
    <w:rsid w:val="00A02FB9"/>
    <w:rsid w:val="00A032F8"/>
    <w:rsid w:val="00A16420"/>
    <w:rsid w:val="00A17226"/>
    <w:rsid w:val="00A24524"/>
    <w:rsid w:val="00A8371B"/>
    <w:rsid w:val="00AA0950"/>
    <w:rsid w:val="00AA3A13"/>
    <w:rsid w:val="00AF02B4"/>
    <w:rsid w:val="00B120FA"/>
    <w:rsid w:val="00B16756"/>
    <w:rsid w:val="00B50713"/>
    <w:rsid w:val="00B575C2"/>
    <w:rsid w:val="00B72531"/>
    <w:rsid w:val="00B960CD"/>
    <w:rsid w:val="00BA500B"/>
    <w:rsid w:val="00BB629A"/>
    <w:rsid w:val="00BC5BAA"/>
    <w:rsid w:val="00C017C9"/>
    <w:rsid w:val="00C12918"/>
    <w:rsid w:val="00C219FB"/>
    <w:rsid w:val="00C45072"/>
    <w:rsid w:val="00C52C7A"/>
    <w:rsid w:val="00C630E2"/>
    <w:rsid w:val="00C63C45"/>
    <w:rsid w:val="00C868AC"/>
    <w:rsid w:val="00C92CD7"/>
    <w:rsid w:val="00CD0329"/>
    <w:rsid w:val="00CE0416"/>
    <w:rsid w:val="00CE76F3"/>
    <w:rsid w:val="00D34469"/>
    <w:rsid w:val="00D57C21"/>
    <w:rsid w:val="00D6228A"/>
    <w:rsid w:val="00D6487B"/>
    <w:rsid w:val="00D74354"/>
    <w:rsid w:val="00D86A57"/>
    <w:rsid w:val="00DA6FC8"/>
    <w:rsid w:val="00DA70C6"/>
    <w:rsid w:val="00DE14E9"/>
    <w:rsid w:val="00E03F96"/>
    <w:rsid w:val="00E2738F"/>
    <w:rsid w:val="00E31DD5"/>
    <w:rsid w:val="00E51894"/>
    <w:rsid w:val="00E55481"/>
    <w:rsid w:val="00E80395"/>
    <w:rsid w:val="00E90578"/>
    <w:rsid w:val="00EA38D5"/>
    <w:rsid w:val="00F02513"/>
    <w:rsid w:val="00F05566"/>
    <w:rsid w:val="00F160AF"/>
    <w:rsid w:val="00F1736A"/>
    <w:rsid w:val="00F3445D"/>
    <w:rsid w:val="00F36032"/>
    <w:rsid w:val="00F55E62"/>
    <w:rsid w:val="00F922A5"/>
    <w:rsid w:val="00FE02B7"/>
    <w:rsid w:val="00FE752B"/>
    <w:rsid w:val="00FF3343"/>
    <w:rsid w:val="0143484A"/>
    <w:rsid w:val="07D666B4"/>
    <w:rsid w:val="08E3F16C"/>
    <w:rsid w:val="0A0B7C76"/>
    <w:rsid w:val="0DF690C4"/>
    <w:rsid w:val="0EBC0B92"/>
    <w:rsid w:val="12C511F0"/>
    <w:rsid w:val="133A6342"/>
    <w:rsid w:val="14332EA7"/>
    <w:rsid w:val="176C44F7"/>
    <w:rsid w:val="1A52514D"/>
    <w:rsid w:val="1E3B7EF9"/>
    <w:rsid w:val="241DE33B"/>
    <w:rsid w:val="28553308"/>
    <w:rsid w:val="2AEC84CF"/>
    <w:rsid w:val="38571DFC"/>
    <w:rsid w:val="3B4AC3B9"/>
    <w:rsid w:val="3DD41E02"/>
    <w:rsid w:val="3EDE86D0"/>
    <w:rsid w:val="3F7CF0C2"/>
    <w:rsid w:val="409CBE2A"/>
    <w:rsid w:val="44B83242"/>
    <w:rsid w:val="4F0722EC"/>
    <w:rsid w:val="522B000F"/>
    <w:rsid w:val="5269828F"/>
    <w:rsid w:val="556528A3"/>
    <w:rsid w:val="56FFBDC1"/>
    <w:rsid w:val="59762776"/>
    <w:rsid w:val="5E2DFAE7"/>
    <w:rsid w:val="5E65D238"/>
    <w:rsid w:val="64CB526F"/>
    <w:rsid w:val="65B1F056"/>
    <w:rsid w:val="6649A713"/>
    <w:rsid w:val="674017E0"/>
    <w:rsid w:val="67EC28B4"/>
    <w:rsid w:val="68F64B90"/>
    <w:rsid w:val="6B1E0E2F"/>
    <w:rsid w:val="6DA6AE44"/>
    <w:rsid w:val="715EBCC5"/>
    <w:rsid w:val="7B58A543"/>
    <w:rsid w:val="7F6AD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64AF96"/>
  <w15:docId w15:val="{4DE28A62-A4B1-4A7F-A834-530844B1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18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sz w:val="22"/>
      <w:lang w:val="es-ES_tradnl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sz w:val="22"/>
      <w:lang w:val="es-ES_tradnl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lang w:val="es-ES_tradnl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5z0">
    <w:name w:val="WW8Num5z0"/>
    <w:rPr>
      <w:b/>
      <w:color w:val="auto"/>
    </w:rPr>
  </w:style>
  <w:style w:type="character" w:customStyle="1" w:styleId="WW8Num6z0">
    <w:name w:val="WW8Num6z0"/>
    <w:rPr>
      <w:b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aliases w:val="Encabezado1 Car"/>
    <w:uiPriority w:val="99"/>
    <w:rPr>
      <w:rFonts w:ascii="Arial" w:eastAsia="Times New Roman" w:hAnsi="Arial" w:cs="Times New Roman"/>
      <w:sz w:val="20"/>
      <w:szCs w:val="20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</w:rPr>
  </w:style>
  <w:style w:type="character" w:customStyle="1" w:styleId="PiedepginaCar">
    <w:name w:val="Pie de página Car"/>
    <w:rPr>
      <w:rFonts w:ascii="Arial" w:eastAsia="Times New Roman" w:hAnsi="Arial" w:cs="Arial"/>
    </w:rPr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hAnsi="Times New Roman" w:cs="Times New Roman"/>
      <w:sz w:val="24"/>
      <w:szCs w:val="24"/>
      <w:lang w:val="es-ES"/>
    </w:rPr>
  </w:style>
  <w:style w:type="paragraph" w:customStyle="1" w:styleId="Car2">
    <w:name w:val="Car2"/>
    <w:basedOn w:val="Normal"/>
    <w:pPr>
      <w:spacing w:after="160" w:line="240" w:lineRule="exact"/>
    </w:pPr>
    <w:rPr>
      <w:rFonts w:ascii="Verdana" w:hAnsi="Verdana" w:cs="Verdana"/>
      <w:lang w:val="es-ES"/>
    </w:rPr>
  </w:style>
  <w:style w:type="paragraph" w:customStyle="1" w:styleId="CarCarCarCarCarCarCarCarCar">
    <w:name w:val="Car Car Car Car Car Car Car Car Car"/>
    <w:basedOn w:val="Normal"/>
    <w:pPr>
      <w:spacing w:after="160" w:line="240" w:lineRule="exact"/>
    </w:pPr>
    <w:rPr>
      <w:rFonts w:ascii="Verdana" w:hAnsi="Verdana" w:cs="Verdana"/>
      <w:lang w:val="es-ES_tradnl"/>
    </w:rPr>
  </w:style>
  <w:style w:type="paragraph" w:customStyle="1" w:styleId="Normal1">
    <w:name w:val="Normal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customStyle="1" w:styleId="Default">
    <w:name w:val="Default"/>
    <w:rsid w:val="00045E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DE14E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DiazU\Configuraci&#243;n%20local\Archivos%20temporales%20de%20Internet\OLK6F\F_%20Anexo%204%20Plan%20de%20Compras%20Infancia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F_ Anexo 4 Plan de Compras Infancia (2)</Template>
  <TotalTime>54</TotalTime>
  <Pages>3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versión impresa de este documento puede estar desactualizada, consulte la última versión oficial en la intranet – Sistema Integrado de Gestión</vt:lpstr>
    </vt:vector>
  </TitlesOfParts>
  <Company>www.intercambiosvirtuales.org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versión impresa de este documento puede estar desactualizada, consulte la última versión oficial en la intranet – Sistema Integrado de Gestión</dc:title>
  <dc:creator>MDiazU</dc:creator>
  <cp:lastModifiedBy>Claritza Ospina Candil</cp:lastModifiedBy>
  <cp:revision>4</cp:revision>
  <cp:lastPrinted>2019-03-11T23:54:00Z</cp:lastPrinted>
  <dcterms:created xsi:type="dcterms:W3CDTF">2024-09-11T20:58:00Z</dcterms:created>
  <dcterms:modified xsi:type="dcterms:W3CDTF">2024-09-11T21:52:00Z</dcterms:modified>
</cp:coreProperties>
</file>